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73CFC" w:rsidRPr="007F785C" w:rsidRDefault="00A35040" w:rsidP="00673CFC">
      <w:pPr>
        <w:rPr>
          <w:b/>
          <w:color w:val="000000" w:themeColor="text1"/>
          <w:sz w:val="28"/>
          <w:szCs w:val="28"/>
        </w:rPr>
      </w:pPr>
      <w:r w:rsidRPr="007F785C">
        <w:rPr>
          <w:b/>
          <w:color w:val="000000" w:themeColor="text1"/>
          <w:sz w:val="28"/>
          <w:szCs w:val="28"/>
        </w:rPr>
        <w:t>АДИНИСТРАЦИЯ БАРИЛО-КРЕПИНСКОГО ПОСЕЛЕНИЯ</w:t>
      </w:r>
      <w:r w:rsidR="00673CFC" w:rsidRPr="007F785C">
        <w:rPr>
          <w:b/>
          <w:color w:val="000000" w:themeColor="text1"/>
          <w:sz w:val="28"/>
          <w:szCs w:val="28"/>
        </w:rPr>
        <w:t xml:space="preserve"> СООБЩАЕТ:</w:t>
      </w:r>
    </w:p>
    <w:p w:rsidR="00673CFC" w:rsidRPr="007F785C" w:rsidRDefault="00A35040" w:rsidP="00673CFC">
      <w:pPr>
        <w:rPr>
          <w:color w:val="000000" w:themeColor="text1"/>
        </w:rPr>
      </w:pPr>
      <w:r w:rsidRPr="007F785C">
        <w:rPr>
          <w:rFonts w:ascii="Roboto" w:hAnsi="Roboto"/>
          <w:color w:val="000000" w:themeColor="text1"/>
          <w:sz w:val="28"/>
          <w:szCs w:val="28"/>
        </w:rPr>
        <w:t xml:space="preserve">Правила безопасности в охранных зонах ЛЭП регламентированы  Правилами установления охранных зон объектов </w:t>
      </w:r>
      <w:proofErr w:type="spellStart"/>
      <w:r w:rsidRPr="007F785C">
        <w:rPr>
          <w:rFonts w:ascii="Roboto" w:hAnsi="Roboto"/>
          <w:color w:val="000000" w:themeColor="text1"/>
          <w:sz w:val="28"/>
          <w:szCs w:val="28"/>
        </w:rPr>
        <w:t>электросетевого</w:t>
      </w:r>
      <w:proofErr w:type="spellEnd"/>
      <w:r w:rsidRPr="007F785C">
        <w:rPr>
          <w:rFonts w:ascii="Roboto" w:hAnsi="Roboto"/>
          <w:color w:val="000000" w:themeColor="text1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</w:t>
      </w:r>
      <w:r w:rsidR="00673CFC" w:rsidRPr="007F785C">
        <w:rPr>
          <w:rFonts w:ascii="Roboto" w:hAnsi="Roboto"/>
          <w:color w:val="000000" w:themeColor="text1"/>
          <w:sz w:val="28"/>
          <w:szCs w:val="28"/>
        </w:rPr>
        <w:t>.</w:t>
      </w:r>
      <w:r w:rsidRPr="007F785C">
        <w:rPr>
          <w:rFonts w:ascii="Roboto" w:hAnsi="Roboto"/>
          <w:color w:val="000000" w:themeColor="text1"/>
          <w:sz w:val="28"/>
          <w:szCs w:val="28"/>
        </w:rPr>
        <w:t xml:space="preserve"> </w:t>
      </w:r>
      <w:r w:rsidR="00673CFC" w:rsidRPr="007F785C">
        <w:rPr>
          <w:rFonts w:ascii="Roboto" w:hAnsi="Roboto"/>
          <w:color w:val="000000" w:themeColor="text1"/>
          <w:sz w:val="28"/>
          <w:szCs w:val="28"/>
        </w:rPr>
        <w:t>(</w:t>
      </w:r>
      <w:r w:rsidR="00673CFC" w:rsidRPr="007F785C">
        <w:rPr>
          <w:bCs/>
          <w:color w:val="000000" w:themeColor="text1"/>
          <w:sz w:val="28"/>
          <w:szCs w:val="28"/>
        </w:rPr>
        <w:t>Постановление Правительства РФ от 24 февраля 2009 г. N 160</w:t>
      </w:r>
      <w:r w:rsidR="00673CFC" w:rsidRPr="007F785C">
        <w:rPr>
          <w:b/>
          <w:bCs/>
          <w:color w:val="000000" w:themeColor="text1"/>
          <w:sz w:val="30"/>
          <w:szCs w:val="30"/>
        </w:rPr>
        <w:t>)</w:t>
      </w:r>
      <w:r w:rsidR="00673CFC" w:rsidRPr="007F785C">
        <w:rPr>
          <w:b/>
          <w:bCs/>
          <w:color w:val="000000" w:themeColor="text1"/>
          <w:sz w:val="30"/>
          <w:szCs w:val="30"/>
        </w:rPr>
        <w:br/>
      </w:r>
    </w:p>
    <w:p w:rsidR="00847BA2" w:rsidRPr="007F785C" w:rsidRDefault="00673CFC" w:rsidP="00847BA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7F785C">
        <w:rPr>
          <w:b/>
          <w:color w:val="000000" w:themeColor="text1"/>
          <w:sz w:val="28"/>
          <w:szCs w:val="28"/>
        </w:rPr>
        <w:t>Для предотвращения аварийных нарушений электроснабжения в охранных зонах запрещено:</w:t>
      </w:r>
    </w:p>
    <w:p w:rsidR="00847BA2" w:rsidRPr="007F785C" w:rsidRDefault="00847BA2" w:rsidP="00847BA2">
      <w:pPr>
        <w:pStyle w:val="a6"/>
        <w:numPr>
          <w:ilvl w:val="0"/>
          <w:numId w:val="8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разводить огонь</w:t>
      </w:r>
      <w:r w:rsidR="00522622"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! </w:t>
      </w:r>
    </w:p>
    <w:p w:rsidR="00847BA2" w:rsidRPr="007F785C" w:rsidRDefault="00A35040" w:rsidP="00847BA2">
      <w:pPr>
        <w:pStyle w:val="a6"/>
        <w:numPr>
          <w:ilvl w:val="0"/>
          <w:numId w:val="8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подниматься  на  опоры  воздушных   линий электропередачи;</w:t>
      </w:r>
    </w:p>
    <w:p w:rsidR="00847BA2" w:rsidRPr="007F785C" w:rsidRDefault="00A35040" w:rsidP="00847BA2">
      <w:pPr>
        <w:pStyle w:val="a6"/>
        <w:numPr>
          <w:ilvl w:val="0"/>
          <w:numId w:val="8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использовать (запускать) любые летательные аппараты, в том числе воздушных змеев, спортивные модели  летательных  аппаратов;</w:t>
      </w:r>
    </w:p>
    <w:p w:rsidR="00847BA2" w:rsidRPr="007F785C" w:rsidRDefault="00522622" w:rsidP="00847BA2">
      <w:pPr>
        <w:pStyle w:val="a6"/>
        <w:numPr>
          <w:ilvl w:val="0"/>
          <w:numId w:val="8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набрасывать на провода и опоры воздушных  линий   электропередачи посторонние предметы;</w:t>
      </w:r>
    </w:p>
    <w:p w:rsidR="00847BA2" w:rsidRPr="007F785C" w:rsidRDefault="00F27B37" w:rsidP="00847BA2">
      <w:pPr>
        <w:pStyle w:val="a6"/>
        <w:numPr>
          <w:ilvl w:val="0"/>
          <w:numId w:val="8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складывать в</w:t>
      </w:r>
      <w:r w:rsidR="00522622"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близи </w:t>
      </w:r>
      <w:r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</w:t>
      </w:r>
      <w:r w:rsidR="00522622"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электросе</w:t>
      </w:r>
      <w:r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тевых объектов легко</w:t>
      </w:r>
      <w:r w:rsidR="00522622"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воспламеняемые </w:t>
      </w:r>
      <w:r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материалы, которы</w:t>
      </w:r>
      <w:r w:rsidRPr="007F785C">
        <w:rPr>
          <w:rFonts w:ascii="Roboto" w:eastAsia="Times New Roman" w:hAnsi="Roboto" w:cs="Times New Roman" w:hint="eastAsia"/>
          <w:color w:val="000000" w:themeColor="text1"/>
          <w:sz w:val="28"/>
          <w:szCs w:val="28"/>
          <w:lang w:eastAsia="ru-RU"/>
        </w:rPr>
        <w:t>е</w:t>
      </w:r>
      <w:r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 xml:space="preserve"> могут стать причиной пожара;</w:t>
      </w:r>
    </w:p>
    <w:p w:rsidR="00F27B37" w:rsidRPr="007F785C" w:rsidRDefault="00F27B37" w:rsidP="00847BA2">
      <w:pPr>
        <w:pStyle w:val="a6"/>
        <w:numPr>
          <w:ilvl w:val="0"/>
          <w:numId w:val="8"/>
        </w:numPr>
        <w:spacing w:after="0" w:line="240" w:lineRule="auto"/>
        <w:rPr>
          <w:b/>
          <w:color w:val="000000" w:themeColor="text1"/>
          <w:sz w:val="28"/>
          <w:szCs w:val="28"/>
        </w:rPr>
      </w:pPr>
      <w:r w:rsidRPr="007F785C"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  <w:t>производить поджог сухой травы вблизи подстанций и линей электропередачи.</w:t>
      </w:r>
    </w:p>
    <w:p w:rsidR="00522622" w:rsidRPr="007F785C" w:rsidRDefault="00F27B37" w:rsidP="00847BA2">
      <w:pPr>
        <w:pStyle w:val="a6"/>
        <w:spacing w:after="0" w:line="240" w:lineRule="auto"/>
        <w:rPr>
          <w:b/>
          <w:color w:val="000000" w:themeColor="text1"/>
          <w:sz w:val="28"/>
          <w:szCs w:val="28"/>
        </w:rPr>
      </w:pPr>
      <w:r w:rsidRPr="007F785C">
        <w:rPr>
          <w:b/>
          <w:color w:val="000000" w:themeColor="text1"/>
          <w:sz w:val="28"/>
          <w:szCs w:val="28"/>
        </w:rPr>
        <w:t xml:space="preserve">Пожар повреждает опоры ЛЭП и выводит из строя электрооборудования, в результате </w:t>
      </w:r>
      <w:r w:rsidR="00847BA2" w:rsidRPr="007F785C">
        <w:rPr>
          <w:b/>
          <w:color w:val="000000" w:themeColor="text1"/>
          <w:sz w:val="28"/>
          <w:szCs w:val="28"/>
        </w:rPr>
        <w:t xml:space="preserve">останутся </w:t>
      </w:r>
      <w:r w:rsidR="00453D73" w:rsidRPr="007F785C">
        <w:rPr>
          <w:b/>
          <w:color w:val="000000" w:themeColor="text1"/>
          <w:sz w:val="28"/>
          <w:szCs w:val="28"/>
        </w:rPr>
        <w:t>все</w:t>
      </w:r>
      <w:r w:rsidRPr="007F785C">
        <w:rPr>
          <w:b/>
          <w:color w:val="000000" w:themeColor="text1"/>
          <w:sz w:val="28"/>
          <w:szCs w:val="28"/>
        </w:rPr>
        <w:t xml:space="preserve"> без электроснабжения</w:t>
      </w:r>
      <w:r w:rsidR="00847BA2" w:rsidRPr="007F785C">
        <w:rPr>
          <w:b/>
          <w:color w:val="000000" w:themeColor="text1"/>
          <w:sz w:val="28"/>
          <w:szCs w:val="28"/>
        </w:rPr>
        <w:t>.</w:t>
      </w:r>
    </w:p>
    <w:p w:rsidR="00522622" w:rsidRPr="007F785C" w:rsidRDefault="00522622" w:rsidP="00847BA2">
      <w:pPr>
        <w:spacing w:after="0"/>
        <w:rPr>
          <w:color w:val="000000" w:themeColor="text1"/>
        </w:rPr>
      </w:pPr>
    </w:p>
    <w:p w:rsidR="00522622" w:rsidRDefault="00522622" w:rsidP="00522622">
      <w:pPr>
        <w:tabs>
          <w:tab w:val="left" w:pos="3810"/>
        </w:tabs>
      </w:pPr>
      <w:r w:rsidRPr="007F785C">
        <w:rPr>
          <w:color w:val="000000" w:themeColor="text1"/>
        </w:rPr>
        <w:tab/>
      </w:r>
      <w:r w:rsidR="00CC1054" w:rsidRPr="00453D73">
        <w:rPr>
          <w:noProof/>
          <w:highlight w:val="lightGray"/>
          <w:lang w:eastAsia="ru-RU"/>
        </w:rPr>
        <w:drawing>
          <wp:inline distT="0" distB="0" distL="0" distR="0">
            <wp:extent cx="3028950" cy="2543175"/>
            <wp:effectExtent l="19050" t="0" r="0" b="0"/>
            <wp:docPr id="7" name="Рисунок 3" descr="854ceea10f4bf35d5291cd78998f9e8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4ceea10f4bf35d5291cd78998f9e8e.jpeg"/>
                    <pic:cNvPicPr/>
                  </pic:nvPicPr>
                  <pic:blipFill>
                    <a:blip r:embed="rId6"/>
                    <a:srcRect t="28340" r="49011" b="8602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943" w:tblpY="58"/>
        <w:tblW w:w="0" w:type="auto"/>
        <w:tblLook w:val="04A0"/>
      </w:tblPr>
      <w:tblGrid>
        <w:gridCol w:w="4077"/>
      </w:tblGrid>
      <w:tr w:rsidR="00CC1054" w:rsidTr="00195CC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C1054" w:rsidRPr="00CC1054" w:rsidRDefault="00CC1054" w:rsidP="00CC1054">
            <w:pPr>
              <w:rPr>
                <w:b/>
                <w:sz w:val="28"/>
                <w:szCs w:val="28"/>
              </w:rPr>
            </w:pPr>
            <w:r w:rsidRPr="00195CC8">
              <w:rPr>
                <w:b/>
                <w:sz w:val="24"/>
                <w:szCs w:val="24"/>
              </w:rPr>
              <w:t xml:space="preserve">УВИДЕЛИ НАРУШЕНИЯ, ЗВОНИТЕ!  </w:t>
            </w:r>
            <w:r w:rsidRPr="00CC1054">
              <w:rPr>
                <w:b/>
                <w:sz w:val="28"/>
                <w:szCs w:val="28"/>
              </w:rPr>
              <w:t>112</w:t>
            </w:r>
          </w:p>
          <w:p w:rsidR="00CC1054" w:rsidRPr="00CC1054" w:rsidRDefault="00CC1054" w:rsidP="00CC1054">
            <w:pPr>
              <w:rPr>
                <w:b/>
                <w:sz w:val="28"/>
                <w:szCs w:val="28"/>
              </w:rPr>
            </w:pPr>
            <w:r w:rsidRPr="00CC1054">
              <w:rPr>
                <w:b/>
                <w:sz w:val="28"/>
                <w:szCs w:val="28"/>
              </w:rPr>
              <w:t>8(86340) 30-0-32</w:t>
            </w:r>
          </w:p>
          <w:p w:rsidR="00CC1054" w:rsidRDefault="00CC1054" w:rsidP="00CC1054">
            <w:pPr>
              <w:rPr>
                <w:b/>
                <w:sz w:val="28"/>
                <w:szCs w:val="28"/>
              </w:rPr>
            </w:pPr>
            <w:r w:rsidRPr="00CC1054">
              <w:rPr>
                <w:b/>
                <w:sz w:val="28"/>
                <w:szCs w:val="28"/>
              </w:rPr>
              <w:t>8(86340) 30-1-92</w:t>
            </w:r>
          </w:p>
          <w:p w:rsidR="00CC1054" w:rsidRPr="00195CC8" w:rsidRDefault="00CC1054" w:rsidP="00CC1054">
            <w:pPr>
              <w:rPr>
                <w:b/>
                <w:sz w:val="24"/>
                <w:szCs w:val="24"/>
              </w:rPr>
            </w:pPr>
            <w:r w:rsidRPr="00195CC8">
              <w:rPr>
                <w:b/>
                <w:sz w:val="24"/>
                <w:szCs w:val="24"/>
              </w:rPr>
              <w:t>ТНС «ЭНЕРГО»</w:t>
            </w:r>
            <w:r w:rsidR="00195CC8">
              <w:rPr>
                <w:b/>
                <w:sz w:val="28"/>
                <w:szCs w:val="28"/>
              </w:rPr>
              <w:t xml:space="preserve"> </w:t>
            </w:r>
            <w:r w:rsidR="00195CC8">
              <w:rPr>
                <w:b/>
                <w:sz w:val="24"/>
                <w:szCs w:val="24"/>
              </w:rPr>
              <w:t>Родионово-Несветайского района</w:t>
            </w:r>
          </w:p>
        </w:tc>
      </w:tr>
    </w:tbl>
    <w:p w:rsidR="00522622" w:rsidRDefault="00522622" w:rsidP="00522622">
      <w:pPr>
        <w:tabs>
          <w:tab w:val="left" w:pos="3180"/>
          <w:tab w:val="left" w:pos="3810"/>
        </w:tabs>
      </w:pPr>
      <w:r>
        <w:tab/>
      </w:r>
      <w:r>
        <w:tab/>
      </w:r>
    </w:p>
    <w:p w:rsidR="00522622" w:rsidRPr="00522622" w:rsidRDefault="00522622" w:rsidP="00522622"/>
    <w:p w:rsidR="00522622" w:rsidRPr="00522622" w:rsidRDefault="00522622" w:rsidP="00522622"/>
    <w:p w:rsidR="00C7028D" w:rsidRPr="00522622" w:rsidRDefault="00C7028D" w:rsidP="00522622">
      <w:pPr>
        <w:tabs>
          <w:tab w:val="left" w:pos="2895"/>
        </w:tabs>
      </w:pPr>
    </w:p>
    <w:sectPr w:rsidR="00C7028D" w:rsidRPr="00522622" w:rsidSect="00195CC8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2E0"/>
    <w:multiLevelType w:val="multilevel"/>
    <w:tmpl w:val="E906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83D44"/>
    <w:multiLevelType w:val="multilevel"/>
    <w:tmpl w:val="370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737A8"/>
    <w:multiLevelType w:val="hybridMultilevel"/>
    <w:tmpl w:val="BF80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752"/>
    <w:multiLevelType w:val="multilevel"/>
    <w:tmpl w:val="EA489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B24A2"/>
    <w:multiLevelType w:val="multilevel"/>
    <w:tmpl w:val="45F2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C28C4"/>
    <w:multiLevelType w:val="multilevel"/>
    <w:tmpl w:val="4DE0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42418C"/>
    <w:multiLevelType w:val="multilevel"/>
    <w:tmpl w:val="92344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64B16"/>
    <w:multiLevelType w:val="hybridMultilevel"/>
    <w:tmpl w:val="19AA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35040"/>
    <w:rsid w:val="00195CC8"/>
    <w:rsid w:val="0043102E"/>
    <w:rsid w:val="00453D73"/>
    <w:rsid w:val="00522622"/>
    <w:rsid w:val="00673CFC"/>
    <w:rsid w:val="007F785C"/>
    <w:rsid w:val="00802B5E"/>
    <w:rsid w:val="00847BA2"/>
    <w:rsid w:val="00A35040"/>
    <w:rsid w:val="00AE5583"/>
    <w:rsid w:val="00B57718"/>
    <w:rsid w:val="00C7028D"/>
    <w:rsid w:val="00CC1054"/>
    <w:rsid w:val="00CE6CD8"/>
    <w:rsid w:val="00DE0926"/>
    <w:rsid w:val="00EE1FE3"/>
    <w:rsid w:val="00EF2F5B"/>
    <w:rsid w:val="00F2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D"/>
  </w:style>
  <w:style w:type="paragraph" w:styleId="3">
    <w:name w:val="heading 3"/>
    <w:basedOn w:val="a"/>
    <w:link w:val="30"/>
    <w:uiPriority w:val="9"/>
    <w:qFormat/>
    <w:rsid w:val="00A35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0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350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35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35040"/>
    <w:pPr>
      <w:ind w:left="720"/>
      <w:contextualSpacing/>
    </w:pPr>
  </w:style>
  <w:style w:type="table" w:styleId="a7">
    <w:name w:val="Table Grid"/>
    <w:basedOn w:val="a1"/>
    <w:uiPriority w:val="59"/>
    <w:rsid w:val="00522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35CD-784D-4F82-8540-11C0AD119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2023-02-15T08:40:00Z</dcterms:created>
  <dcterms:modified xsi:type="dcterms:W3CDTF">2023-02-27T10:00:00Z</dcterms:modified>
</cp:coreProperties>
</file>