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35" w:rsidRDefault="00F21A35" w:rsidP="00375B6F">
      <w:pPr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:rsidR="00375B6F" w:rsidRPr="00F21A35" w:rsidRDefault="00F21A35" w:rsidP="00375B6F">
      <w:pPr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F21A3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АДМИНИСТРАЦИЯ БАРИЛО-КРЕПИНСКОГО СЕЛЬСКОГО ПОСЕЛЕНИЯ</w:t>
      </w:r>
    </w:p>
    <w:p w:rsidR="00375B6F" w:rsidRPr="00375B6F" w:rsidRDefault="00375B6F" w:rsidP="00375B6F">
      <w:pPr>
        <w:jc w:val="center"/>
        <w:rPr>
          <w:rFonts w:ascii="Verdana" w:hAnsi="Verdana"/>
          <w:b/>
          <w:color w:val="000000"/>
          <w:spacing w:val="4"/>
          <w:sz w:val="32"/>
          <w:szCs w:val="32"/>
          <w:lang w:val="ru-RU"/>
        </w:rPr>
      </w:pPr>
      <w:r w:rsidRPr="00375B6F">
        <w:rPr>
          <w:rFonts w:ascii="Verdana" w:hAnsi="Verdana"/>
          <w:b/>
          <w:color w:val="000000"/>
          <w:spacing w:val="4"/>
          <w:sz w:val="32"/>
          <w:szCs w:val="32"/>
          <w:lang w:val="ru-RU"/>
        </w:rPr>
        <w:t>памятка</w:t>
      </w:r>
    </w:p>
    <w:p w:rsidR="00375B6F" w:rsidRPr="00375B6F" w:rsidRDefault="00910947" w:rsidP="00375B6F">
      <w:pPr>
        <w:jc w:val="center"/>
        <w:rPr>
          <w:rFonts w:ascii="Verdana" w:hAnsi="Verdana"/>
          <w:b/>
          <w:color w:val="000000"/>
          <w:spacing w:val="4"/>
          <w:sz w:val="27"/>
          <w:lang w:val="ru-RU"/>
        </w:rPr>
      </w:pPr>
      <w:r w:rsidRPr="00910947">
        <w:rPr>
          <w:b/>
        </w:rPr>
        <w:pict>
          <v:line id="_x0000_s1026" style="position:absolute;left:0;text-align:left;z-index:251660288;mso-position-horizontal-relative:page;mso-position-vertical-relative:page" from="10.8pt,24.05pt" to="10.8pt,803.5pt" strokecolor="#5b5b5c" strokeweight=".2pt">
            <w10:wrap anchorx="page" anchory="page"/>
          </v:line>
        </w:pict>
      </w:r>
      <w:r w:rsidR="00375B6F" w:rsidRPr="00375B6F">
        <w:rPr>
          <w:rFonts w:ascii="Verdana" w:hAnsi="Verdana"/>
          <w:b/>
          <w:color w:val="000000"/>
          <w:spacing w:val="4"/>
          <w:sz w:val="27"/>
          <w:lang w:val="ru-RU"/>
        </w:rPr>
        <w:t>Меры безопасности при купании</w:t>
      </w:r>
    </w:p>
    <w:p w:rsidR="00375B6F" w:rsidRDefault="00375B6F" w:rsidP="00375B6F">
      <w:pPr>
        <w:numPr>
          <w:ilvl w:val="0"/>
          <w:numId w:val="1"/>
        </w:numPr>
        <w:tabs>
          <w:tab w:val="clear" w:pos="576"/>
          <w:tab w:val="decimal" w:pos="936"/>
        </w:tabs>
        <w:spacing w:before="288"/>
        <w:ind w:left="360"/>
        <w:rPr>
          <w:rFonts w:ascii="Arial" w:hAnsi="Arial"/>
          <w:color w:val="000000"/>
          <w:spacing w:val="12"/>
          <w:sz w:val="24"/>
          <w:lang w:val="ru-RU"/>
        </w:rPr>
      </w:pPr>
      <w:r>
        <w:rPr>
          <w:rFonts w:ascii="Arial" w:hAnsi="Arial"/>
          <w:color w:val="000000"/>
          <w:spacing w:val="12"/>
          <w:sz w:val="24"/>
          <w:lang w:val="ru-RU"/>
        </w:rPr>
        <w:t xml:space="preserve">Не оставляйте детей без присмотра вблизи водоемов - это </w:t>
      </w:r>
      <w:r w:rsidRPr="00375B6F">
        <w:rPr>
          <w:rFonts w:ascii="Arial" w:hAnsi="Arial"/>
          <w:b/>
          <w:color w:val="000000"/>
          <w:spacing w:val="12"/>
          <w:sz w:val="24"/>
          <w:lang w:val="ru-RU"/>
        </w:rPr>
        <w:t>ОПАСНО!</w:t>
      </w:r>
    </w:p>
    <w:p w:rsidR="00375B6F" w:rsidRDefault="00375B6F" w:rsidP="00375B6F">
      <w:pPr>
        <w:numPr>
          <w:ilvl w:val="0"/>
          <w:numId w:val="1"/>
        </w:numPr>
        <w:tabs>
          <w:tab w:val="clear" w:pos="576"/>
          <w:tab w:val="decimal" w:pos="936"/>
        </w:tabs>
        <w:spacing w:before="72"/>
        <w:ind w:left="360"/>
        <w:rPr>
          <w:rFonts w:ascii="Arial" w:hAnsi="Arial"/>
          <w:color w:val="000000"/>
          <w:spacing w:val="20"/>
          <w:sz w:val="24"/>
          <w:lang w:val="ru-RU"/>
        </w:rPr>
      </w:pPr>
      <w:r>
        <w:rPr>
          <w:rFonts w:ascii="Arial" w:hAnsi="Arial"/>
          <w:color w:val="000000"/>
          <w:spacing w:val="20"/>
          <w:sz w:val="24"/>
          <w:lang w:val="ru-RU"/>
        </w:rPr>
        <w:t>Никогда не купайтесь в незнакомых местах!</w:t>
      </w:r>
    </w:p>
    <w:p w:rsidR="00375B6F" w:rsidRDefault="00375B6F" w:rsidP="00375B6F">
      <w:pPr>
        <w:numPr>
          <w:ilvl w:val="0"/>
          <w:numId w:val="1"/>
        </w:numPr>
        <w:tabs>
          <w:tab w:val="clear" w:pos="576"/>
          <w:tab w:val="decimal" w:pos="936"/>
        </w:tabs>
        <w:spacing w:before="36"/>
        <w:ind w:left="360"/>
        <w:rPr>
          <w:rFonts w:ascii="Arial" w:hAnsi="Arial"/>
          <w:color w:val="000000"/>
          <w:spacing w:val="20"/>
          <w:sz w:val="24"/>
          <w:lang w:val="ru-RU"/>
        </w:rPr>
      </w:pPr>
      <w:r>
        <w:rPr>
          <w:rFonts w:ascii="Arial" w:hAnsi="Arial"/>
          <w:color w:val="000000"/>
          <w:spacing w:val="20"/>
          <w:sz w:val="24"/>
          <w:lang w:val="ru-RU"/>
        </w:rPr>
        <w:t>Не купайтесь в загрязненных водоемах!</w:t>
      </w:r>
    </w:p>
    <w:p w:rsidR="00375B6F" w:rsidRDefault="00375B6F" w:rsidP="00375B6F">
      <w:pPr>
        <w:numPr>
          <w:ilvl w:val="0"/>
          <w:numId w:val="1"/>
        </w:numPr>
        <w:tabs>
          <w:tab w:val="clear" w:pos="576"/>
          <w:tab w:val="decimal" w:pos="936"/>
        </w:tabs>
        <w:spacing w:before="36"/>
        <w:ind w:left="360"/>
        <w:rPr>
          <w:rFonts w:ascii="Arial" w:hAnsi="Arial"/>
          <w:color w:val="000000"/>
          <w:spacing w:val="15"/>
          <w:sz w:val="24"/>
          <w:lang w:val="ru-RU"/>
        </w:rPr>
      </w:pPr>
      <w:r>
        <w:rPr>
          <w:rFonts w:ascii="Arial" w:hAnsi="Arial"/>
          <w:color w:val="000000"/>
          <w:spacing w:val="15"/>
          <w:sz w:val="24"/>
          <w:lang w:val="ru-RU"/>
        </w:rPr>
        <w:t>Не купайтесь в водоемах, в которых есть ямы и бьют ключи!</w:t>
      </w:r>
    </w:p>
    <w:p w:rsidR="00375B6F" w:rsidRDefault="00375B6F" w:rsidP="00375B6F">
      <w:pPr>
        <w:numPr>
          <w:ilvl w:val="0"/>
          <w:numId w:val="1"/>
        </w:numPr>
        <w:tabs>
          <w:tab w:val="clear" w:pos="576"/>
          <w:tab w:val="decimal" w:pos="936"/>
        </w:tabs>
        <w:spacing w:before="36" w:line="278" w:lineRule="auto"/>
        <w:ind w:hanging="360"/>
        <w:rPr>
          <w:rFonts w:ascii="Arial" w:hAnsi="Arial"/>
          <w:color w:val="000000"/>
          <w:spacing w:val="12"/>
          <w:sz w:val="24"/>
          <w:lang w:val="ru-RU"/>
        </w:rPr>
      </w:pPr>
      <w:r>
        <w:rPr>
          <w:rFonts w:ascii="Arial" w:hAnsi="Arial"/>
          <w:color w:val="000000"/>
          <w:spacing w:val="12"/>
          <w:sz w:val="24"/>
          <w:lang w:val="ru-RU"/>
        </w:rPr>
        <w:t xml:space="preserve">Если во время отдыха или купания Вы увидели, что человек </w:t>
      </w:r>
      <w:proofErr w:type="gramStart"/>
      <w:r>
        <w:rPr>
          <w:rFonts w:ascii="Arial" w:hAnsi="Arial"/>
          <w:color w:val="000000"/>
          <w:spacing w:val="12"/>
          <w:sz w:val="24"/>
          <w:lang w:val="ru-RU"/>
        </w:rPr>
        <w:t>тонет</w:t>
      </w:r>
      <w:proofErr w:type="gramEnd"/>
      <w:r>
        <w:rPr>
          <w:rFonts w:ascii="Arial" w:hAnsi="Arial"/>
          <w:color w:val="000000"/>
          <w:spacing w:val="12"/>
          <w:sz w:val="24"/>
          <w:lang w:val="ru-RU"/>
        </w:rPr>
        <w:t xml:space="preserve"> или </w:t>
      </w:r>
      <w:r>
        <w:rPr>
          <w:rFonts w:ascii="Arial" w:hAnsi="Arial"/>
          <w:color w:val="000000"/>
          <w:spacing w:val="12"/>
          <w:sz w:val="24"/>
          <w:lang w:val="ru-RU"/>
        </w:rPr>
        <w:br/>
      </w:r>
      <w:r>
        <w:rPr>
          <w:rFonts w:ascii="Arial" w:hAnsi="Arial"/>
          <w:color w:val="000000"/>
          <w:spacing w:val="7"/>
          <w:sz w:val="24"/>
          <w:lang w:val="ru-RU"/>
        </w:rPr>
        <w:t>ему требуется Ваша помощь, помогите ему, используя спасательный круг!</w:t>
      </w:r>
    </w:p>
    <w:p w:rsidR="00375B6F" w:rsidRDefault="00375B6F" w:rsidP="00375B6F">
      <w:pPr>
        <w:numPr>
          <w:ilvl w:val="0"/>
          <w:numId w:val="1"/>
        </w:numPr>
        <w:tabs>
          <w:tab w:val="clear" w:pos="576"/>
          <w:tab w:val="decimal" w:pos="936"/>
        </w:tabs>
        <w:spacing w:line="273" w:lineRule="auto"/>
        <w:ind w:hanging="360"/>
        <w:rPr>
          <w:rFonts w:ascii="Arial" w:hAnsi="Arial"/>
          <w:color w:val="000000"/>
          <w:spacing w:val="4"/>
          <w:sz w:val="24"/>
          <w:lang w:val="ru-RU"/>
        </w:rPr>
      </w:pPr>
      <w:r>
        <w:rPr>
          <w:rFonts w:ascii="Arial" w:hAnsi="Arial"/>
          <w:color w:val="000000"/>
          <w:spacing w:val="4"/>
          <w:sz w:val="24"/>
          <w:lang w:val="ru-RU"/>
        </w:rPr>
        <w:t>Находясь на солнце, применяйте меры предосторожности от перегрева и теплового удара!</w:t>
      </w:r>
    </w:p>
    <w:p w:rsidR="00375B6F" w:rsidRDefault="00375B6F" w:rsidP="00375B6F">
      <w:pPr>
        <w:numPr>
          <w:ilvl w:val="0"/>
          <w:numId w:val="1"/>
        </w:numPr>
        <w:tabs>
          <w:tab w:val="clear" w:pos="576"/>
          <w:tab w:val="decimal" w:pos="936"/>
        </w:tabs>
        <w:spacing w:line="271" w:lineRule="auto"/>
        <w:ind w:hanging="360"/>
        <w:rPr>
          <w:rFonts w:ascii="Arial" w:hAnsi="Arial"/>
          <w:color w:val="000000"/>
          <w:spacing w:val="15"/>
          <w:sz w:val="24"/>
          <w:lang w:val="ru-RU"/>
        </w:rPr>
      </w:pPr>
      <w:r>
        <w:rPr>
          <w:rFonts w:ascii="Arial" w:hAnsi="Arial"/>
          <w:color w:val="000000"/>
          <w:spacing w:val="15"/>
          <w:sz w:val="24"/>
          <w:lang w:val="ru-RU"/>
        </w:rPr>
        <w:t xml:space="preserve">Купаться лучше утром или вечером, когда солнце греет, но еще нет </w:t>
      </w:r>
      <w:r>
        <w:rPr>
          <w:rFonts w:ascii="Arial" w:hAnsi="Arial"/>
          <w:color w:val="000000"/>
          <w:spacing w:val="-2"/>
          <w:sz w:val="25"/>
          <w:lang w:val="ru-RU"/>
        </w:rPr>
        <w:t>опасности перегрева.</w:t>
      </w:r>
    </w:p>
    <w:p w:rsidR="00375B6F" w:rsidRDefault="00375B6F" w:rsidP="00375B6F">
      <w:pPr>
        <w:numPr>
          <w:ilvl w:val="0"/>
          <w:numId w:val="1"/>
        </w:numPr>
        <w:tabs>
          <w:tab w:val="clear" w:pos="576"/>
          <w:tab w:val="decimal" w:pos="936"/>
        </w:tabs>
        <w:spacing w:line="276" w:lineRule="auto"/>
        <w:ind w:hanging="360"/>
        <w:rPr>
          <w:rFonts w:ascii="Arial" w:hAnsi="Arial"/>
          <w:color w:val="000000"/>
          <w:spacing w:val="10"/>
          <w:sz w:val="24"/>
          <w:lang w:val="ru-RU"/>
        </w:rPr>
      </w:pPr>
      <w:r>
        <w:rPr>
          <w:rFonts w:ascii="Arial" w:hAnsi="Arial"/>
          <w:color w:val="000000"/>
          <w:spacing w:val="10"/>
          <w:sz w:val="24"/>
          <w:lang w:val="ru-RU"/>
        </w:rPr>
        <w:t xml:space="preserve">Температура воды должна быть не ниже 17-19 градусов, находиться в </w:t>
      </w:r>
      <w:r>
        <w:rPr>
          <w:rFonts w:ascii="Arial" w:hAnsi="Arial"/>
          <w:color w:val="000000"/>
          <w:spacing w:val="4"/>
          <w:sz w:val="24"/>
          <w:lang w:val="ru-RU"/>
        </w:rPr>
        <w:t>воде рекомендуется не более 20 минут.</w:t>
      </w:r>
    </w:p>
    <w:p w:rsidR="00375B6F" w:rsidRDefault="00375B6F" w:rsidP="00375B6F">
      <w:pPr>
        <w:numPr>
          <w:ilvl w:val="0"/>
          <w:numId w:val="2"/>
        </w:numPr>
        <w:tabs>
          <w:tab w:val="clear" w:pos="504"/>
          <w:tab w:val="decimal" w:pos="864"/>
        </w:tabs>
        <w:spacing w:line="276" w:lineRule="auto"/>
        <w:ind w:left="864" w:hanging="504"/>
        <w:jc w:val="both"/>
        <w:rPr>
          <w:rFonts w:ascii="Arial" w:hAnsi="Arial"/>
          <w:color w:val="000000"/>
          <w:spacing w:val="11"/>
          <w:sz w:val="24"/>
          <w:lang w:val="ru-RU"/>
        </w:rPr>
      </w:pPr>
      <w:r>
        <w:rPr>
          <w:rFonts w:ascii="Arial" w:hAnsi="Arial"/>
          <w:color w:val="000000"/>
          <w:spacing w:val="11"/>
          <w:sz w:val="24"/>
          <w:lang w:val="ru-RU"/>
        </w:rPr>
        <w:t xml:space="preserve">Не следует входить прыгать в воду после длительного пребывания </w:t>
      </w:r>
      <w:proofErr w:type="spellStart"/>
      <w:r>
        <w:rPr>
          <w:rFonts w:ascii="Arial" w:hAnsi="Arial"/>
          <w:color w:val="000000"/>
          <w:spacing w:val="11"/>
          <w:sz w:val="24"/>
          <w:lang w:val="ru-RU"/>
        </w:rPr>
        <w:t>н</w:t>
      </w:r>
      <w:proofErr w:type="spellEnd"/>
      <w:r>
        <w:rPr>
          <w:rFonts w:ascii="Arial" w:hAnsi="Arial"/>
          <w:color w:val="000000"/>
          <w:spacing w:val="11"/>
          <w:sz w:val="24"/>
          <w:lang w:val="ru-RU"/>
        </w:rPr>
        <w:t xml:space="preserve"> </w:t>
      </w:r>
      <w:proofErr w:type="spellStart"/>
      <w:r>
        <w:rPr>
          <w:rFonts w:ascii="Arial" w:hAnsi="Arial"/>
          <w:color w:val="000000"/>
          <w:spacing w:val="11"/>
          <w:sz w:val="24"/>
          <w:lang w:val="ru-RU"/>
        </w:rPr>
        <w:t>i</w:t>
      </w:r>
      <w:proofErr w:type="spellEnd"/>
      <w:r>
        <w:rPr>
          <w:rFonts w:ascii="Arial" w:hAnsi="Arial"/>
          <w:color w:val="000000"/>
          <w:spacing w:val="11"/>
          <w:sz w:val="24"/>
          <w:lang w:val="ru-RU"/>
        </w:rPr>
        <w:t xml:space="preserve"> </w:t>
      </w:r>
      <w:r>
        <w:rPr>
          <w:rFonts w:ascii="Arial" w:hAnsi="Arial"/>
          <w:color w:val="000000"/>
          <w:spacing w:val="13"/>
          <w:sz w:val="24"/>
          <w:lang w:val="ru-RU"/>
        </w:rPr>
        <w:t xml:space="preserve">солнце, т.к. при охлаждении в воде наступает сокращение мышц, что </w:t>
      </w:r>
      <w:r>
        <w:rPr>
          <w:rFonts w:ascii="Arial" w:hAnsi="Arial"/>
          <w:color w:val="000000"/>
          <w:spacing w:val="4"/>
          <w:sz w:val="24"/>
          <w:lang w:val="ru-RU"/>
        </w:rPr>
        <w:t>привлечет остановку сердца.</w:t>
      </w:r>
    </w:p>
    <w:p w:rsidR="00375B6F" w:rsidRDefault="00375B6F" w:rsidP="00375B6F">
      <w:pPr>
        <w:numPr>
          <w:ilvl w:val="0"/>
          <w:numId w:val="1"/>
        </w:numPr>
        <w:tabs>
          <w:tab w:val="clear" w:pos="576"/>
          <w:tab w:val="decimal" w:pos="936"/>
        </w:tabs>
        <w:ind w:left="360"/>
        <w:jc w:val="both"/>
        <w:rPr>
          <w:rFonts w:ascii="Arial" w:hAnsi="Arial"/>
          <w:color w:val="000000"/>
          <w:spacing w:val="15"/>
          <w:sz w:val="24"/>
          <w:lang w:val="ru-RU"/>
        </w:rPr>
      </w:pPr>
      <w:r>
        <w:rPr>
          <w:rFonts w:ascii="Arial" w:hAnsi="Arial"/>
          <w:color w:val="000000"/>
          <w:spacing w:val="15"/>
          <w:sz w:val="24"/>
          <w:lang w:val="ru-RU"/>
        </w:rPr>
        <w:t>В водоемах с водорослями надо плыть у поверхности воды.</w:t>
      </w:r>
    </w:p>
    <w:p w:rsidR="00375B6F" w:rsidRDefault="00375B6F" w:rsidP="00375B6F">
      <w:pPr>
        <w:numPr>
          <w:ilvl w:val="0"/>
          <w:numId w:val="3"/>
        </w:numPr>
        <w:tabs>
          <w:tab w:val="clear" w:pos="432"/>
          <w:tab w:val="decimal" w:pos="792"/>
        </w:tabs>
        <w:spacing w:before="36" w:line="278" w:lineRule="auto"/>
        <w:ind w:left="792" w:hanging="432"/>
        <w:jc w:val="both"/>
        <w:rPr>
          <w:rFonts w:ascii="Arial" w:hAnsi="Arial"/>
          <w:color w:val="000000"/>
          <w:spacing w:val="13"/>
          <w:sz w:val="24"/>
          <w:lang w:val="ru-RU"/>
        </w:rPr>
      </w:pPr>
      <w:r>
        <w:rPr>
          <w:rFonts w:ascii="Arial" w:hAnsi="Arial"/>
          <w:color w:val="000000"/>
          <w:spacing w:val="13"/>
          <w:sz w:val="24"/>
          <w:lang w:val="ru-RU"/>
        </w:rPr>
        <w:t xml:space="preserve">Опасно плавать на надувных матрацах, игрушках или автомобильных </w:t>
      </w:r>
      <w:r>
        <w:rPr>
          <w:rFonts w:ascii="Arial" w:hAnsi="Arial"/>
          <w:color w:val="000000"/>
          <w:spacing w:val="4"/>
          <w:sz w:val="24"/>
          <w:lang w:val="ru-RU"/>
        </w:rPr>
        <w:t xml:space="preserve">шинах т.к. ветром или течением их может отнести от берега, из них </w:t>
      </w:r>
      <w:proofErr w:type="gramStart"/>
      <w:r>
        <w:rPr>
          <w:rFonts w:ascii="Arial" w:hAnsi="Arial"/>
          <w:color w:val="000000"/>
          <w:spacing w:val="4"/>
          <w:sz w:val="24"/>
          <w:lang w:val="ru-RU"/>
        </w:rPr>
        <w:t>может</w:t>
      </w:r>
      <w:proofErr w:type="gramEnd"/>
      <w:r>
        <w:rPr>
          <w:rFonts w:ascii="Arial" w:hAnsi="Arial"/>
          <w:color w:val="000000"/>
          <w:spacing w:val="4"/>
          <w:sz w:val="24"/>
          <w:lang w:val="ru-RU"/>
        </w:rPr>
        <w:t xml:space="preserve"> </w:t>
      </w:r>
      <w:r>
        <w:rPr>
          <w:rFonts w:ascii="Arial" w:hAnsi="Arial"/>
          <w:color w:val="000000"/>
          <w:spacing w:val="7"/>
          <w:sz w:val="24"/>
          <w:lang w:val="ru-RU"/>
        </w:rPr>
        <w:t>вычти воздух, и человек не умеющий плавать может пострадать.</w:t>
      </w:r>
    </w:p>
    <w:p w:rsidR="00375B6F" w:rsidRDefault="00375B6F" w:rsidP="00375B6F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jc w:val="both"/>
        <w:rPr>
          <w:rFonts w:ascii="Arial" w:hAnsi="Arial"/>
          <w:color w:val="000000"/>
          <w:spacing w:val="14"/>
          <w:sz w:val="24"/>
          <w:lang w:val="ru-RU"/>
        </w:rPr>
      </w:pPr>
      <w:r>
        <w:rPr>
          <w:rFonts w:ascii="Arial" w:hAnsi="Arial"/>
          <w:color w:val="000000"/>
          <w:spacing w:val="14"/>
          <w:sz w:val="24"/>
          <w:lang w:val="ru-RU"/>
        </w:rPr>
        <w:t>Не разрешайте нырять с мостов, причалов.</w:t>
      </w:r>
    </w:p>
    <w:p w:rsidR="00375B6F" w:rsidRDefault="00375B6F" w:rsidP="00375B6F">
      <w:pPr>
        <w:numPr>
          <w:ilvl w:val="0"/>
          <w:numId w:val="3"/>
        </w:numPr>
        <w:tabs>
          <w:tab w:val="clear" w:pos="432"/>
          <w:tab w:val="decimal" w:pos="792"/>
        </w:tabs>
        <w:spacing w:before="72"/>
        <w:ind w:left="792" w:hanging="432"/>
        <w:jc w:val="both"/>
        <w:rPr>
          <w:rFonts w:ascii="Arial" w:hAnsi="Arial"/>
          <w:color w:val="000000"/>
          <w:spacing w:val="12"/>
          <w:sz w:val="24"/>
          <w:lang w:val="ru-RU"/>
        </w:rPr>
      </w:pPr>
      <w:r>
        <w:rPr>
          <w:rFonts w:ascii="Arial" w:hAnsi="Arial"/>
          <w:color w:val="000000"/>
          <w:spacing w:val="12"/>
          <w:sz w:val="24"/>
          <w:lang w:val="ru-RU"/>
        </w:rPr>
        <w:t>Нельзя подплывать к лодкам, катерам, судам.</w:t>
      </w:r>
    </w:p>
    <w:p w:rsidR="00375B6F" w:rsidRDefault="00375B6F" w:rsidP="00375B6F">
      <w:pPr>
        <w:numPr>
          <w:ilvl w:val="0"/>
          <w:numId w:val="3"/>
        </w:numPr>
        <w:tabs>
          <w:tab w:val="clear" w:pos="432"/>
          <w:tab w:val="decimal" w:pos="792"/>
        </w:tabs>
        <w:spacing w:before="36" w:line="273" w:lineRule="auto"/>
        <w:ind w:left="792" w:hanging="432"/>
        <w:rPr>
          <w:rFonts w:ascii="Arial" w:hAnsi="Arial"/>
          <w:color w:val="000000"/>
          <w:spacing w:val="4"/>
          <w:sz w:val="24"/>
          <w:lang w:val="ru-RU"/>
        </w:rPr>
      </w:pPr>
      <w:r>
        <w:rPr>
          <w:rFonts w:ascii="Arial" w:hAnsi="Arial"/>
          <w:color w:val="000000"/>
          <w:spacing w:val="4"/>
          <w:sz w:val="24"/>
          <w:lang w:val="ru-RU"/>
        </w:rPr>
        <w:t xml:space="preserve">Следует помнить, что ограничительные знаки на воде указывают на конец </w:t>
      </w:r>
      <w:r>
        <w:rPr>
          <w:rFonts w:ascii="Arial" w:hAnsi="Arial"/>
          <w:color w:val="000000"/>
          <w:spacing w:val="6"/>
          <w:sz w:val="24"/>
          <w:lang w:val="ru-RU"/>
        </w:rPr>
        <w:t>акватории с проверенным дном.</w:t>
      </w:r>
    </w:p>
    <w:p w:rsidR="00375B6F" w:rsidRPr="00375B6F" w:rsidRDefault="00375B6F" w:rsidP="00375B6F">
      <w:pPr>
        <w:spacing w:before="324" w:line="266" w:lineRule="auto"/>
        <w:ind w:left="1080"/>
        <w:rPr>
          <w:rFonts w:ascii="Arial" w:hAnsi="Arial"/>
          <w:b/>
          <w:i/>
          <w:color w:val="000000"/>
          <w:spacing w:val="8"/>
          <w:sz w:val="28"/>
          <w:lang w:val="ru-RU"/>
        </w:rPr>
      </w:pPr>
      <w:r w:rsidRPr="00375B6F">
        <w:rPr>
          <w:rFonts w:ascii="Arial" w:hAnsi="Arial"/>
          <w:b/>
          <w:i/>
          <w:color w:val="000000"/>
          <w:spacing w:val="8"/>
          <w:sz w:val="28"/>
          <w:lang w:val="ru-RU"/>
        </w:rPr>
        <w:t>При выезде па природу</w:t>
      </w:r>
    </w:p>
    <w:p w:rsidR="00375B6F" w:rsidRDefault="00375B6F" w:rsidP="00375B6F">
      <w:pPr>
        <w:numPr>
          <w:ilvl w:val="0"/>
          <w:numId w:val="4"/>
        </w:numPr>
        <w:tabs>
          <w:tab w:val="clear" w:pos="360"/>
          <w:tab w:val="decimal" w:pos="720"/>
        </w:tabs>
        <w:spacing w:before="324" w:line="278" w:lineRule="auto"/>
        <w:ind w:hanging="360"/>
        <w:jc w:val="both"/>
        <w:rPr>
          <w:rFonts w:ascii="Arial" w:hAnsi="Arial"/>
          <w:color w:val="000000"/>
          <w:spacing w:val="7"/>
          <w:sz w:val="24"/>
          <w:lang w:val="ru-RU"/>
        </w:rPr>
      </w:pPr>
      <w:r>
        <w:rPr>
          <w:rFonts w:ascii="Arial" w:hAnsi="Arial"/>
          <w:color w:val="000000"/>
          <w:spacing w:val="7"/>
          <w:sz w:val="24"/>
          <w:lang w:val="ru-RU"/>
        </w:rPr>
        <w:t xml:space="preserve">При проведении купания детей во время походов, прогулок и экскурсий в </w:t>
      </w:r>
      <w:r>
        <w:rPr>
          <w:rFonts w:ascii="Arial" w:hAnsi="Arial"/>
          <w:color w:val="000000"/>
          <w:spacing w:val="6"/>
          <w:sz w:val="24"/>
          <w:lang w:val="ru-RU"/>
        </w:rPr>
        <w:t>летнее время выбирается тихое, неглубокое место с пологим и чистым от коряг, водорослей и ила дном.</w:t>
      </w:r>
    </w:p>
    <w:p w:rsidR="00375B6F" w:rsidRDefault="00375B6F" w:rsidP="00375B6F">
      <w:pPr>
        <w:numPr>
          <w:ilvl w:val="0"/>
          <w:numId w:val="4"/>
        </w:numPr>
        <w:tabs>
          <w:tab w:val="clear" w:pos="360"/>
          <w:tab w:val="decimal" w:pos="720"/>
        </w:tabs>
        <w:ind w:hanging="360"/>
        <w:jc w:val="both"/>
        <w:rPr>
          <w:rFonts w:ascii="Arial" w:hAnsi="Arial"/>
          <w:color w:val="000000"/>
          <w:spacing w:val="9"/>
          <w:sz w:val="24"/>
          <w:lang w:val="ru-RU"/>
        </w:rPr>
      </w:pPr>
      <w:r>
        <w:rPr>
          <w:rFonts w:ascii="Arial" w:hAnsi="Arial"/>
          <w:color w:val="000000"/>
          <w:spacing w:val="9"/>
          <w:sz w:val="24"/>
          <w:lang w:val="ru-RU"/>
        </w:rPr>
        <w:t>Детей к водоемам без присмотра со стороны взрослых допускать нельзя.</w:t>
      </w:r>
    </w:p>
    <w:p w:rsidR="00375B6F" w:rsidRDefault="00375B6F" w:rsidP="00375B6F">
      <w:pPr>
        <w:numPr>
          <w:ilvl w:val="0"/>
          <w:numId w:val="4"/>
        </w:numPr>
        <w:tabs>
          <w:tab w:val="clear" w:pos="360"/>
          <w:tab w:val="decimal" w:pos="720"/>
        </w:tabs>
        <w:spacing w:before="36"/>
        <w:ind w:hanging="360"/>
        <w:jc w:val="both"/>
        <w:rPr>
          <w:rFonts w:ascii="Arial" w:hAnsi="Arial"/>
          <w:color w:val="000000"/>
          <w:spacing w:val="13"/>
          <w:sz w:val="24"/>
          <w:lang w:val="ru-RU"/>
        </w:rPr>
      </w:pPr>
      <w:r>
        <w:rPr>
          <w:rFonts w:ascii="Arial" w:hAnsi="Arial"/>
          <w:color w:val="000000"/>
          <w:spacing w:val="13"/>
          <w:sz w:val="24"/>
          <w:lang w:val="ru-RU"/>
        </w:rPr>
        <w:t>За купающимся ребёнком должно вестись непрерывное наблюдение.</w:t>
      </w:r>
    </w:p>
    <w:p w:rsidR="00375B6F" w:rsidRDefault="00375B6F" w:rsidP="00375B6F">
      <w:pPr>
        <w:numPr>
          <w:ilvl w:val="0"/>
          <w:numId w:val="4"/>
        </w:numPr>
        <w:tabs>
          <w:tab w:val="clear" w:pos="360"/>
          <w:tab w:val="decimal" w:pos="720"/>
        </w:tabs>
        <w:spacing w:before="36" w:line="278" w:lineRule="auto"/>
        <w:ind w:hanging="360"/>
        <w:rPr>
          <w:rFonts w:ascii="Arial" w:hAnsi="Arial"/>
          <w:color w:val="000000"/>
          <w:spacing w:val="6"/>
          <w:sz w:val="24"/>
          <w:lang w:val="ru-RU"/>
        </w:rPr>
      </w:pPr>
      <w:r>
        <w:rPr>
          <w:rFonts w:ascii="Arial" w:hAnsi="Arial"/>
          <w:color w:val="000000"/>
          <w:spacing w:val="6"/>
          <w:sz w:val="24"/>
          <w:lang w:val="ru-RU"/>
        </w:rPr>
        <w:t xml:space="preserve">Во время купания запретить спрыгивание детей в воду и ныряние сдери </w:t>
      </w:r>
      <w:proofErr w:type="gramStart"/>
      <w:r>
        <w:rPr>
          <w:rFonts w:ascii="Arial" w:hAnsi="Arial"/>
          <w:color w:val="000000"/>
          <w:spacing w:val="6"/>
          <w:sz w:val="24"/>
          <w:lang w:val="ru-RU"/>
        </w:rPr>
        <w:t>ч</w:t>
      </w:r>
      <w:proofErr w:type="gramEnd"/>
      <w:r>
        <w:rPr>
          <w:rFonts w:ascii="Arial" w:hAnsi="Arial"/>
          <w:color w:val="000000"/>
          <w:spacing w:val="6"/>
          <w:sz w:val="24"/>
          <w:lang w:val="ru-RU"/>
        </w:rPr>
        <w:t xml:space="preserve"> </w:t>
      </w:r>
      <w:r>
        <w:rPr>
          <w:rFonts w:ascii="Arial" w:hAnsi="Arial"/>
          <w:color w:val="000000"/>
          <w:spacing w:val="4"/>
          <w:sz w:val="24"/>
          <w:lang w:val="ru-RU"/>
        </w:rPr>
        <w:t>ограждения или с берега.</w:t>
      </w:r>
    </w:p>
    <w:p w:rsidR="00375B6F" w:rsidRDefault="00375B6F" w:rsidP="00375B6F">
      <w:pPr>
        <w:numPr>
          <w:ilvl w:val="0"/>
          <w:numId w:val="4"/>
        </w:numPr>
        <w:tabs>
          <w:tab w:val="clear" w:pos="360"/>
          <w:tab w:val="decimal" w:pos="720"/>
        </w:tabs>
        <w:spacing w:line="266" w:lineRule="auto"/>
        <w:ind w:hanging="360"/>
        <w:rPr>
          <w:rFonts w:ascii="Arial" w:hAnsi="Arial"/>
          <w:color w:val="000000"/>
          <w:spacing w:val="12"/>
          <w:sz w:val="24"/>
          <w:lang w:val="ru-RU"/>
        </w:rPr>
      </w:pPr>
      <w:r>
        <w:rPr>
          <w:rFonts w:ascii="Arial" w:hAnsi="Arial"/>
          <w:color w:val="000000"/>
          <w:spacing w:val="12"/>
          <w:sz w:val="24"/>
          <w:lang w:val="ru-RU"/>
        </w:rPr>
        <w:t xml:space="preserve">Не разрешайте детям и не устраивайте сами во время купания шумные игры на воде - это </w:t>
      </w:r>
      <w:r w:rsidRPr="00375B6F">
        <w:rPr>
          <w:rFonts w:ascii="Arial" w:hAnsi="Arial"/>
          <w:b/>
          <w:color w:val="000000"/>
          <w:spacing w:val="2"/>
          <w:sz w:val="25"/>
          <w:lang w:val="ru-RU"/>
        </w:rPr>
        <w:t>ОПАСНО!</w:t>
      </w:r>
    </w:p>
    <w:p w:rsidR="00375B6F" w:rsidRPr="00375B6F" w:rsidRDefault="00375B6F" w:rsidP="00375B6F">
      <w:pPr>
        <w:spacing w:before="324" w:line="280" w:lineRule="auto"/>
        <w:rPr>
          <w:rFonts w:ascii="Arial" w:hAnsi="Arial"/>
          <w:b/>
          <w:color w:val="000000"/>
          <w:spacing w:val="43"/>
          <w:sz w:val="24"/>
          <w:lang w:val="ru-RU"/>
        </w:rPr>
      </w:pPr>
      <w:r w:rsidRPr="00375B6F">
        <w:rPr>
          <w:rFonts w:ascii="Arial" w:hAnsi="Arial"/>
          <w:b/>
          <w:color w:val="000000"/>
          <w:spacing w:val="43"/>
          <w:sz w:val="24"/>
          <w:lang w:val="ru-RU"/>
        </w:rPr>
        <w:t xml:space="preserve">КАТЕГОРИЧЕСКИ ЗАПРЕЩАЕТСЯ купание на водных объектах, </w:t>
      </w:r>
      <w:r w:rsidRPr="00375B6F">
        <w:rPr>
          <w:rFonts w:ascii="Arial" w:hAnsi="Arial"/>
          <w:b/>
          <w:color w:val="000000"/>
          <w:spacing w:val="18"/>
          <w:sz w:val="24"/>
          <w:lang w:val="ru-RU"/>
        </w:rPr>
        <w:t>оборудованных предупреждающими аншлагами</w:t>
      </w:r>
    </w:p>
    <w:p w:rsidR="00375B6F" w:rsidRPr="00375B6F" w:rsidRDefault="00375B6F" w:rsidP="00375B6F">
      <w:pPr>
        <w:rPr>
          <w:rFonts w:ascii="Arial" w:hAnsi="Arial"/>
          <w:b/>
          <w:color w:val="000000"/>
          <w:spacing w:val="22"/>
          <w:sz w:val="24"/>
          <w:lang w:val="ru-RU"/>
        </w:rPr>
      </w:pPr>
      <w:r w:rsidRPr="00375B6F">
        <w:rPr>
          <w:rFonts w:ascii="Arial" w:hAnsi="Arial"/>
          <w:b/>
          <w:color w:val="000000"/>
          <w:spacing w:val="22"/>
          <w:sz w:val="24"/>
          <w:lang w:val="ru-RU"/>
        </w:rPr>
        <w:t>«КУПАНИЕ ЗАПРЕЩЕНО!»</w:t>
      </w:r>
    </w:p>
    <w:p w:rsidR="00375B6F" w:rsidRDefault="00375B6F" w:rsidP="00375B6F">
      <w:pPr>
        <w:spacing w:before="324" w:line="273" w:lineRule="auto"/>
        <w:ind w:firstLine="72"/>
        <w:jc w:val="both"/>
        <w:rPr>
          <w:rFonts w:ascii="Verdana" w:hAnsi="Verdana"/>
          <w:color w:val="000000"/>
          <w:spacing w:val="-10"/>
          <w:sz w:val="27"/>
          <w:lang w:val="ru-RU"/>
        </w:rPr>
      </w:pPr>
      <w:r>
        <w:rPr>
          <w:rFonts w:ascii="Verdana" w:hAnsi="Verdana"/>
          <w:color w:val="000000"/>
          <w:spacing w:val="-10"/>
          <w:sz w:val="27"/>
          <w:lang w:val="ru-RU"/>
        </w:rPr>
        <w:t xml:space="preserve">Помните! </w:t>
      </w:r>
      <w:r>
        <w:rPr>
          <w:rFonts w:ascii="Arial" w:hAnsi="Arial"/>
          <w:color w:val="000000"/>
          <w:sz w:val="24"/>
          <w:lang w:val="ru-RU"/>
        </w:rPr>
        <w:t xml:space="preserve">Ребенок берёт пример с вас - родителей! Пусть ваш пример учит </w:t>
      </w:r>
      <w:r>
        <w:rPr>
          <w:rFonts w:ascii="Arial" w:hAnsi="Arial"/>
          <w:color w:val="000000"/>
          <w:spacing w:val="6"/>
          <w:sz w:val="24"/>
          <w:lang w:val="ru-RU"/>
        </w:rPr>
        <w:t>дисциплинированному поведению ребёнка. Старайтесь сделать все возможно,</w:t>
      </w:r>
      <w:proofErr w:type="gramStart"/>
      <w:r>
        <w:rPr>
          <w:rFonts w:ascii="Arial" w:hAnsi="Arial"/>
          <w:color w:val="000000"/>
          <w:spacing w:val="6"/>
          <w:sz w:val="24"/>
          <w:lang w:val="ru-RU"/>
        </w:rPr>
        <w:t xml:space="preserve"> ,</w:t>
      </w:r>
      <w:proofErr w:type="gramEnd"/>
      <w:r>
        <w:rPr>
          <w:rFonts w:ascii="Arial" w:hAnsi="Arial"/>
          <w:color w:val="000000"/>
          <w:spacing w:val="6"/>
          <w:sz w:val="24"/>
          <w:lang w:val="ru-RU"/>
        </w:rPr>
        <w:t xml:space="preserve"> чтобы оградить детей от несчастных случаев!</w:t>
      </w:r>
    </w:p>
    <w:p w:rsidR="00C7028D" w:rsidRPr="00375B6F" w:rsidRDefault="00C7028D">
      <w:pPr>
        <w:rPr>
          <w:lang w:val="ru-RU"/>
        </w:rPr>
      </w:pPr>
    </w:p>
    <w:sectPr w:rsidR="00C7028D" w:rsidRPr="00375B6F" w:rsidSect="00375B6F">
      <w:pgSz w:w="11918" w:h="16854"/>
      <w:pgMar w:top="401" w:right="1150" w:bottom="329" w:left="868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53D"/>
    <w:multiLevelType w:val="multilevel"/>
    <w:tmpl w:val="4DE0F4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B3242"/>
    <w:multiLevelType w:val="multilevel"/>
    <w:tmpl w:val="717E847C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06EEA"/>
    <w:multiLevelType w:val="multilevel"/>
    <w:tmpl w:val="C1CAD8C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7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52047"/>
    <w:multiLevelType w:val="multilevel"/>
    <w:tmpl w:val="EDA8ECF8"/>
    <w:lvl w:ilvl="0">
      <w:start w:val="1"/>
      <w:numFmt w:val="bullet"/>
      <w:lvlText w:val="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6F"/>
    <w:rsid w:val="00145C88"/>
    <w:rsid w:val="00375B6F"/>
    <w:rsid w:val="0043102E"/>
    <w:rsid w:val="00800777"/>
    <w:rsid w:val="00910947"/>
    <w:rsid w:val="00C7028D"/>
    <w:rsid w:val="00CE6CD8"/>
    <w:rsid w:val="00DE0926"/>
    <w:rsid w:val="00EF2F5B"/>
    <w:rsid w:val="00F2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6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30E0-3167-4BE6-8E4E-6C3FA2B9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2023-05-09T11:09:00Z</dcterms:created>
  <dcterms:modified xsi:type="dcterms:W3CDTF">2023-05-24T09:54:00Z</dcterms:modified>
</cp:coreProperties>
</file>