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AF" w:rsidRDefault="0094492B" w:rsidP="00C23AA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C23AAF" w:rsidRPr="00965C15" w:rsidRDefault="00C23AAF" w:rsidP="00C23AAF">
      <w:pPr>
        <w:pStyle w:val="ab"/>
        <w:rPr>
          <w:sz w:val="28"/>
          <w:szCs w:val="28"/>
        </w:rPr>
      </w:pPr>
      <w:r w:rsidRPr="00965C15">
        <w:rPr>
          <w:sz w:val="28"/>
          <w:szCs w:val="28"/>
        </w:rPr>
        <w:t>Российская Федерация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Ростовская область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Администрация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 xml:space="preserve">  </w:t>
      </w:r>
      <w:r w:rsidR="0094492B">
        <w:rPr>
          <w:rFonts w:ascii="Times New Roman" w:hAnsi="Times New Roman"/>
          <w:sz w:val="28"/>
          <w:szCs w:val="28"/>
        </w:rPr>
        <w:t>Барило-Крепинского</w:t>
      </w:r>
      <w:r w:rsidRPr="00A9231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3AAF" w:rsidRPr="00A92313" w:rsidRDefault="00C23AAF" w:rsidP="00C2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AAF" w:rsidRPr="00461ED2" w:rsidRDefault="00C23AAF" w:rsidP="00C2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3AAF" w:rsidRDefault="00C23AAF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461ED2" w:rsidRDefault="00BE65B9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 апреля </w:t>
      </w:r>
      <w:r w:rsidR="00C23AAF" w:rsidRPr="00461ED2">
        <w:rPr>
          <w:rFonts w:ascii="Times New Roman" w:hAnsi="Times New Roman" w:cs="Times New Roman"/>
          <w:sz w:val="28"/>
          <w:szCs w:val="28"/>
        </w:rPr>
        <w:t>201</w:t>
      </w:r>
      <w:r w:rsidR="00C23AAF">
        <w:rPr>
          <w:rFonts w:ascii="Times New Roman" w:hAnsi="Times New Roman" w:cs="Times New Roman"/>
          <w:sz w:val="28"/>
          <w:szCs w:val="28"/>
        </w:rPr>
        <w:t>5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3AAF">
        <w:rPr>
          <w:rFonts w:ascii="Times New Roman" w:hAnsi="Times New Roman" w:cs="Times New Roman"/>
          <w:sz w:val="28"/>
          <w:szCs w:val="28"/>
        </w:rPr>
        <w:t xml:space="preserve">  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  </w:t>
      </w:r>
      <w:r w:rsidR="00C23AAF">
        <w:rPr>
          <w:rFonts w:ascii="Times New Roman" w:hAnsi="Times New Roman" w:cs="Times New Roman"/>
          <w:sz w:val="28"/>
          <w:szCs w:val="28"/>
        </w:rPr>
        <w:t>№</w:t>
      </w:r>
      <w:r w:rsidR="00C23AAF" w:rsidRPr="00461ED2">
        <w:rPr>
          <w:rFonts w:ascii="Times New Roman" w:hAnsi="Times New Roman" w:cs="Times New Roman"/>
          <w:sz w:val="28"/>
          <w:szCs w:val="28"/>
        </w:rPr>
        <w:t xml:space="preserve"> </w:t>
      </w:r>
      <w:r w:rsidR="0094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4492B">
        <w:rPr>
          <w:rFonts w:ascii="Times New Roman" w:hAnsi="Times New Roman" w:cs="Times New Roman"/>
          <w:sz w:val="28"/>
          <w:szCs w:val="28"/>
        </w:rPr>
        <w:t xml:space="preserve">              сл.Барило-Крепинская </w:t>
      </w:r>
    </w:p>
    <w:p w:rsidR="00C23AAF" w:rsidRPr="00461ED2" w:rsidRDefault="00C23AAF" w:rsidP="00C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3AAF" w:rsidRPr="00C23AAF" w:rsidRDefault="00C23AAF" w:rsidP="00C23A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C23AA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 утверждении Положения о порядке  организации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оверок на муниципальной службе</w:t>
      </w:r>
    </w:p>
    <w:p w:rsidR="00C23AAF" w:rsidRPr="00C23AAF" w:rsidRDefault="00C23AAF" w:rsidP="00C23A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C23AAF">
      <w:pPr>
        <w:spacing w:line="24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  <w:t>В соответствии Федеральными законами от 06.10. 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 законом от 09.10.2007 № 786-ЗС «О муниципальной службе в Ростовской области», на основании методических рекомендаций министерства внутренней и информационной политики Ростовской области,</w:t>
      </w:r>
      <w:r w:rsidR="00F721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AAF" w:rsidRPr="00C23AAF" w:rsidRDefault="00C23AAF" w:rsidP="00C23AAF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1. Утвердить  Положение о порядке  организации служебных проверок на муниципальной службе, согласно приложению. </w:t>
      </w:r>
    </w:p>
    <w:p w:rsidR="00C23AAF" w:rsidRPr="00C23AAF" w:rsidRDefault="00C23AAF" w:rsidP="00C23A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C23AA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94492B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23AAF" w:rsidRPr="00C23AAF" w:rsidRDefault="00C23AAF" w:rsidP="00C23A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C23AAF" w:rsidRDefault="00C23AAF" w:rsidP="00C23AAF">
      <w:pPr>
        <w:pStyle w:val="a9"/>
        <w:spacing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5B9" w:rsidRPr="00C23AAF" w:rsidRDefault="00BE65B9" w:rsidP="00C23AAF">
      <w:pPr>
        <w:pStyle w:val="a9"/>
        <w:spacing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5B9" w:rsidRDefault="003523B6" w:rsidP="0035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E65B9">
        <w:rPr>
          <w:rFonts w:ascii="Times New Roman" w:hAnsi="Times New Roman" w:cs="Times New Roman"/>
          <w:sz w:val="28"/>
          <w:szCs w:val="28"/>
        </w:rPr>
        <w:t xml:space="preserve"> </w:t>
      </w:r>
      <w:r w:rsidR="0094492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B6" w:rsidRPr="00C23AAF" w:rsidRDefault="003523B6" w:rsidP="0035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94492B">
        <w:rPr>
          <w:rFonts w:ascii="Times New Roman" w:hAnsi="Times New Roman" w:cs="Times New Roman"/>
          <w:sz w:val="28"/>
          <w:szCs w:val="28"/>
        </w:rPr>
        <w:t>А.В.Букуров</w:t>
      </w:r>
    </w:p>
    <w:p w:rsidR="00C23AAF" w:rsidRPr="00C23AAF" w:rsidRDefault="00C23AAF" w:rsidP="003523B6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F721E1" w:rsidRDefault="00F721E1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3523B6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C23AAF" w:rsidRP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>Приложение  к   постановлению</w:t>
      </w:r>
    </w:p>
    <w:p w:rsidR="00BE65B9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Администрации   </w:t>
      </w:r>
      <w:r w:rsidR="0094492B">
        <w:rPr>
          <w:rFonts w:ascii="Times New Roman" w:hAnsi="Times New Roman" w:cs="Times New Roman"/>
          <w:spacing w:val="-20"/>
          <w:w w:val="115"/>
          <w:sz w:val="24"/>
          <w:szCs w:val="24"/>
        </w:rPr>
        <w:t>Барило-Крепинского</w:t>
      </w:r>
    </w:p>
    <w:p w:rsidR="00C23AAF" w:rsidRPr="00C23AAF" w:rsidRDefault="00C23AAF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сельского</w:t>
      </w:r>
    </w:p>
    <w:p w:rsidR="00C23AAF" w:rsidRPr="00C23AAF" w:rsidRDefault="003523B6" w:rsidP="00C23AAF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поселения от </w:t>
      </w:r>
      <w:r w:rsidR="00BE65B9">
        <w:rPr>
          <w:rFonts w:ascii="Times New Roman" w:hAnsi="Times New Roman" w:cs="Times New Roman"/>
          <w:spacing w:val="-20"/>
          <w:w w:val="115"/>
          <w:sz w:val="24"/>
          <w:szCs w:val="24"/>
        </w:rPr>
        <w:t>08.04.</w:t>
      </w:r>
      <w:r w:rsidR="0094492B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2015 г № </w:t>
      </w:r>
      <w:r w:rsidR="00BE65B9">
        <w:rPr>
          <w:rFonts w:ascii="Times New Roman" w:hAnsi="Times New Roman" w:cs="Times New Roman"/>
          <w:spacing w:val="-20"/>
          <w:w w:val="115"/>
          <w:sz w:val="24"/>
          <w:szCs w:val="24"/>
        </w:rPr>
        <w:t>28</w:t>
      </w:r>
      <w:r w:rsidR="00C23AAF" w:rsidRPr="00C23AAF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</w:p>
    <w:p w:rsidR="00C23AAF" w:rsidRPr="00C23AAF" w:rsidRDefault="00C23AAF" w:rsidP="00C23A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Положение</w:t>
      </w:r>
    </w:p>
    <w:p w:rsidR="00C23AAF" w:rsidRPr="00C23AAF" w:rsidRDefault="00C23AAF" w:rsidP="00C23A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о порядке  организации служебных проверок на муниципальной службе</w:t>
      </w:r>
    </w:p>
    <w:p w:rsidR="00C23AAF" w:rsidRPr="00C23AAF" w:rsidRDefault="00C23AAF" w:rsidP="00C23A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AAF" w:rsidRPr="00C23AAF" w:rsidRDefault="00C23AAF" w:rsidP="00C23AAF">
      <w:pPr>
        <w:spacing w:after="0" w:line="240" w:lineRule="auto"/>
        <w:ind w:right="-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1.1. Положение о порядке организации служебных проверок на муниципальной службе (далее – положение) подготовлено с учетом методических рекомендаций министерства внутренней и информационной политики Ростовской области, а также с использованием практики организации и применения служебных проверок на муниципальной службе в органах местного самоуправления иных субъектов Российской Федерации.</w:t>
      </w:r>
    </w:p>
    <w:p w:rsidR="00C23AAF" w:rsidRPr="00C23AAF" w:rsidRDefault="00C23AAF" w:rsidP="00C23AA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1.2.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C23AAF" w:rsidRDefault="00C23AAF" w:rsidP="00C2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1.4. 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  <w:lang w:eastAsia="ar-SA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1.5. Положение  включает в себя следующие разделы: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алгоритм проведения служебных проверок на муниципальной службе (раздел 1);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форму итогового акта служебной проверки (раздел 3).</w:t>
      </w:r>
    </w:p>
    <w:p w:rsidR="00C23AAF" w:rsidRPr="00C23AAF" w:rsidRDefault="00C23AAF" w:rsidP="00C23A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Default="00C23AAF" w:rsidP="00C23AA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РАЗДЕЛ 1. АЛГОРИТМ ПРОВЕДЕНИЯ СЛУЖЕБНЫХ ПРОВЕРОК НА МУНИЦИПАЛЬНОЙ СЛУЖБЕ</w:t>
      </w:r>
    </w:p>
    <w:p w:rsidR="00C23AAF" w:rsidRPr="00C23AAF" w:rsidRDefault="00C23AAF" w:rsidP="00C23A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1.1. Выявление основания для проведения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1.2. Принятие решения представителем нанимателя (работодателем) о проведения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1.4. Установление комиссией по проведению служебной проверки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1.5. Получение от муниципального служащего письменного объяснения по факту совершенного дисциплинарного проступка.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1.6. Оформление итогового акта служебной проверки.</w:t>
      </w:r>
    </w:p>
    <w:p w:rsidR="00C23AAF" w:rsidRPr="00C23AAF" w:rsidRDefault="00C23AAF" w:rsidP="00C23A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РАЗДЕЛ 2. ПОРЯДОК ПРОВЕДЕНИЯ СЛУЖЕБНОЙ ПРОВЕРКИ</w:t>
      </w:r>
    </w:p>
    <w:p w:rsidR="00C23AAF" w:rsidRPr="00C23AAF" w:rsidRDefault="00C23AAF" w:rsidP="00C2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C23AAF">
        <w:rPr>
          <w:rStyle w:val="a3"/>
          <w:b w:val="0"/>
          <w:color w:val="auto"/>
          <w:sz w:val="28"/>
          <w:szCs w:val="28"/>
        </w:rPr>
        <w:t>1. Общие положения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C23AAF">
        <w:rPr>
          <w:color w:val="auto"/>
          <w:sz w:val="28"/>
          <w:szCs w:val="28"/>
        </w:rPr>
        <w:t>1.1. Служебная проверка проводится в целях: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1.2. Служебная проверка проводится перед применением дисциплинарного взыскания, но не позднее: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шести месяцев со дня совершения муниципальным служащим дисциплинарного проступка, а по результатам проверки финансово-хозяйственной </w:t>
      </w:r>
      <w:r w:rsidRPr="00C23AAF">
        <w:rPr>
          <w:color w:val="auto"/>
          <w:sz w:val="28"/>
          <w:szCs w:val="28"/>
        </w:rPr>
        <w:lastRenderedPageBreak/>
        <w:t>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C23AAF" w:rsidRPr="00C23AAF" w:rsidRDefault="00C23AAF" w:rsidP="00C23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1.4. 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C23AAF" w:rsidRPr="00C23AAF" w:rsidRDefault="00C23AAF" w:rsidP="00C23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b/>
          <w:sz w:val="28"/>
          <w:szCs w:val="28"/>
        </w:rPr>
      </w:pPr>
      <w:r w:rsidRPr="00C23AAF">
        <w:rPr>
          <w:rStyle w:val="a3"/>
          <w:b w:val="0"/>
          <w:color w:val="auto"/>
          <w:sz w:val="28"/>
          <w:szCs w:val="28"/>
        </w:rPr>
        <w:t>2. Организация служебной проверки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2.2. Основанием для служебной проверки могут являться: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иные основания.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2.4. 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служебной записке, как правило, отражается информацию о: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муниципальном служащем, допус</w:t>
      </w:r>
      <w:r w:rsidR="0069102E">
        <w:rPr>
          <w:rFonts w:ascii="Times New Roman" w:hAnsi="Times New Roman" w:cs="Times New Roman"/>
          <w:sz w:val="28"/>
          <w:szCs w:val="28"/>
        </w:rPr>
        <w:t>тивше</w:t>
      </w:r>
      <w:r w:rsidRPr="00C23AAF">
        <w:rPr>
          <w:rFonts w:ascii="Times New Roman" w:hAnsi="Times New Roman" w:cs="Times New Roman"/>
          <w:sz w:val="28"/>
          <w:szCs w:val="28"/>
        </w:rPr>
        <w:t>м неисполнение или ненадлежащее исполнение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дате совершения муниципальным служащим неисполнения или ненадлежащего исполнения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совершенном муниципальным служащим не</w:t>
      </w:r>
      <w:r w:rsidR="00F721E1">
        <w:rPr>
          <w:rFonts w:ascii="Times New Roman" w:hAnsi="Times New Roman" w:cs="Times New Roman"/>
          <w:sz w:val="28"/>
          <w:szCs w:val="28"/>
        </w:rPr>
        <w:t>исполнении</w:t>
      </w:r>
      <w:r w:rsidRPr="00C23AAF">
        <w:rPr>
          <w:rFonts w:ascii="Times New Roman" w:hAnsi="Times New Roman" w:cs="Times New Roman"/>
          <w:sz w:val="28"/>
          <w:szCs w:val="28"/>
        </w:rPr>
        <w:t xml:space="preserve"> или ненадлежащем исполнении должностных обязанностей с указанием</w:t>
      </w:r>
      <w:r w:rsidR="00F721E1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 xml:space="preserve">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2.5. 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2.6. Проведение служебной проверки поручается 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 (если имеется).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 состав участников служебной проверки включаются муниципальные служащие указанных подразделений, а также представитель выборного профсоюзного органа (если имеется).</w:t>
      </w:r>
    </w:p>
    <w:p w:rsidR="00C23AAF" w:rsidRPr="00C23AAF" w:rsidRDefault="00C23AAF" w:rsidP="00C23AA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2.7.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2.9. Муниципальный правовой акт должен содержать (приложение № 1 к положению):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основание для ее проведения;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</w:t>
      </w:r>
      <w:r>
        <w:rPr>
          <w:color w:val="auto"/>
          <w:sz w:val="28"/>
          <w:szCs w:val="28"/>
        </w:rPr>
        <w:t xml:space="preserve"> </w:t>
      </w:r>
      <w:r w:rsidRPr="00C23AAF">
        <w:rPr>
          <w:color w:val="auto"/>
          <w:sz w:val="28"/>
          <w:szCs w:val="28"/>
        </w:rPr>
        <w:t>проводится служебная проверка;</w:t>
      </w:r>
    </w:p>
    <w:p w:rsidR="00C23AAF" w:rsidRPr="00C23AAF" w:rsidRDefault="00C23AAF" w:rsidP="00C23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также– комиссия) с перечислением фамилий, имен, отчеств и должностей членов комиссии;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C23AAF" w:rsidRPr="00C23AAF" w:rsidRDefault="00C23AAF" w:rsidP="00C23AAF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</w:t>
      </w:r>
      <w:r>
        <w:rPr>
          <w:color w:val="auto"/>
          <w:sz w:val="28"/>
          <w:szCs w:val="28"/>
        </w:rPr>
        <w:t xml:space="preserve"> </w:t>
      </w:r>
      <w:r w:rsidRPr="00C23AAF">
        <w:rPr>
          <w:color w:val="auto"/>
          <w:sz w:val="28"/>
          <w:szCs w:val="28"/>
        </w:rPr>
        <w:t>(приложение № 2 к положению);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 xml:space="preserve">2.10. В проведении служебной проверки не может участвовать муниципальный служащий, прямо или косвенно заинтересованный в ее результатах. </w:t>
      </w:r>
      <w:r w:rsidRPr="00C23AAF">
        <w:rPr>
          <w:color w:val="auto"/>
          <w:sz w:val="28"/>
          <w:szCs w:val="28"/>
        </w:rPr>
        <w:lastRenderedPageBreak/>
        <w:t>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кадрового или юридических подразделений.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C23AAF" w:rsidRPr="00C23AAF" w:rsidRDefault="00C23AAF" w:rsidP="00C23AA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Кадровое подразделение органа местного самоуправления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C23AAF" w:rsidRPr="0094492B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sz w:val="28"/>
          <w:szCs w:val="28"/>
        </w:rPr>
      </w:pPr>
      <w:r w:rsidRPr="0094492B">
        <w:rPr>
          <w:rStyle w:val="a3"/>
          <w:color w:val="auto"/>
          <w:sz w:val="28"/>
          <w:szCs w:val="28"/>
        </w:rPr>
        <w:t>3. Проведение служебной проверки</w:t>
      </w:r>
    </w:p>
    <w:p w:rsidR="00C23AAF" w:rsidRPr="00C23AAF" w:rsidRDefault="00C23AAF" w:rsidP="0069102E">
      <w:pPr>
        <w:pStyle w:val="a4"/>
        <w:shd w:val="clear" w:color="auto" w:fill="FBFBFB"/>
        <w:spacing w:before="0"/>
        <w:ind w:firstLine="708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3.1. При проведении служебной проверки должны быть полностью, объективно и всесторонне установлены: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вина муниципального служащего;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3.3. Члены комиссии, проводящие служебную проверку, с целью выяснения фактических обстоятельств имеют право: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случае не</w:t>
      </w:r>
      <w:r w:rsidR="0069102E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</w:t>
      </w:r>
      <w:r w:rsidRPr="00C23AAF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присутствовавшими при составлении акта членами комиссии (не менее 3 членов комиссии) (приложение № 3 к положению). 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3.5. Члены комиссии, проводящие служебную проверку, обязаны: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3.7. Проверяемый муниципальный служащий имеет право: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настоящего положения.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000000"/>
          <w:sz w:val="28"/>
          <w:szCs w:val="28"/>
        </w:rPr>
      </w:pPr>
      <w:r w:rsidRPr="00C23AAF">
        <w:rPr>
          <w:color w:val="000000"/>
          <w:sz w:val="28"/>
          <w:szCs w:val="28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C23AAF" w:rsidRPr="0094492B" w:rsidRDefault="00C23AAF" w:rsidP="0069102E">
      <w:pPr>
        <w:pStyle w:val="a4"/>
        <w:shd w:val="clear" w:color="auto" w:fill="FBFBFB"/>
        <w:spacing w:before="0"/>
        <w:jc w:val="both"/>
        <w:rPr>
          <w:sz w:val="28"/>
          <w:szCs w:val="28"/>
        </w:rPr>
      </w:pPr>
      <w:r w:rsidRPr="0094492B">
        <w:rPr>
          <w:rStyle w:val="a3"/>
          <w:color w:val="auto"/>
          <w:sz w:val="28"/>
          <w:szCs w:val="28"/>
        </w:rPr>
        <w:t>4. Оформление результатов служебной проверки</w:t>
      </w:r>
    </w:p>
    <w:p w:rsidR="00C23AAF" w:rsidRPr="00C23AAF" w:rsidRDefault="00C23AAF" w:rsidP="0069102E">
      <w:pPr>
        <w:pStyle w:val="ConsPlusNormal"/>
        <w:widowControl/>
        <w:spacing w:after="7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C23AAF" w:rsidRPr="00C23AAF" w:rsidRDefault="00C23AAF" w:rsidP="00C23AAF">
      <w:pPr>
        <w:pStyle w:val="ConsPlusNormal"/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1) вводная часть содержит: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состав комиссии по проведению служебной проверки (с указанием должностей членов комиссии, их инициалов и фамилии);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 резолютивная часть содержит: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C23AAF" w:rsidRPr="00C23AAF" w:rsidRDefault="00C23AAF" w:rsidP="00C23AAF">
      <w:pPr>
        <w:spacing w:after="75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C23AAF" w:rsidRPr="00C23AAF" w:rsidRDefault="00C23AAF" w:rsidP="00C23AAF">
      <w:pPr>
        <w:pStyle w:val="ConsPlusNormal"/>
        <w:widowControl/>
        <w:spacing w:after="7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C23AAF" w:rsidRPr="00C23AAF" w:rsidRDefault="00C23AAF" w:rsidP="00C23AAF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направить материалы служебной проверки в правоохранительные органы.</w:t>
      </w:r>
    </w:p>
    <w:p w:rsidR="00C23AAF" w:rsidRPr="00C23AAF" w:rsidRDefault="00C23AAF" w:rsidP="00C23AAF">
      <w:pPr>
        <w:pStyle w:val="ConsPlusNormal"/>
        <w:widowControl/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  <w:t xml:space="preserve">4.6.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кадровому подразделению.  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должность, структурное подразделение, фамилия, имя и отчество муниципального служащего, к которому применяется взыскание;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C23AAF">
        <w:rPr>
          <w:rFonts w:ascii="Times New Roman" w:hAnsi="Times New Roman" w:cs="Times New Roman"/>
          <w:bCs/>
          <w:sz w:val="28"/>
          <w:szCs w:val="28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C23AAF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4.7. За каждый дисциплинарный проступок может быть применено только одно дисциплинарное взыскание.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C23AAF" w:rsidRPr="0094492B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b/>
          <w:color w:val="auto"/>
          <w:sz w:val="28"/>
          <w:szCs w:val="28"/>
        </w:rPr>
      </w:pPr>
      <w:r w:rsidRPr="0094492B">
        <w:rPr>
          <w:b/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5.2. Специалист по кадровым  вопросам  формирует дело служебной проверки в соответствии с номенклатурой дел, в которое помещаются (примерный перечень):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C23AAF" w:rsidRPr="00C23AAF" w:rsidRDefault="00C23AAF" w:rsidP="00C23AAF">
      <w:pPr>
        <w:pStyle w:val="ConsPlusNormal"/>
        <w:widowControl/>
        <w:spacing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C23AAF" w:rsidRPr="00C23AAF" w:rsidRDefault="00C23AAF" w:rsidP="00C23AAF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5.5. Дело служебной проверки формируется с учетом требований законодательства Российской Федерации по защите информации.</w:t>
      </w:r>
    </w:p>
    <w:p w:rsidR="0069102E" w:rsidRDefault="00C23AAF" w:rsidP="0069102E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color w:val="auto"/>
          <w:sz w:val="28"/>
          <w:szCs w:val="28"/>
        </w:rPr>
        <w:t>5.6. Дело с материалами служебной проверки учитывается и хранится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69102E" w:rsidRDefault="0069102E" w:rsidP="0069102E">
      <w:pPr>
        <w:pStyle w:val="a4"/>
        <w:shd w:val="clear" w:color="auto" w:fill="FBFBFB"/>
        <w:spacing w:before="0"/>
        <w:ind w:firstLine="709"/>
        <w:jc w:val="both"/>
        <w:rPr>
          <w:spacing w:val="-20"/>
          <w:w w:val="115"/>
          <w:sz w:val="28"/>
          <w:szCs w:val="28"/>
        </w:rPr>
      </w:pPr>
    </w:p>
    <w:p w:rsidR="0069102E" w:rsidRPr="0069102E" w:rsidRDefault="00C23AAF" w:rsidP="0069102E">
      <w:pPr>
        <w:pStyle w:val="a4"/>
        <w:shd w:val="clear" w:color="auto" w:fill="FBFBFB"/>
        <w:spacing w:before="0"/>
        <w:ind w:firstLine="709"/>
        <w:jc w:val="both"/>
        <w:rPr>
          <w:color w:val="auto"/>
          <w:sz w:val="28"/>
          <w:szCs w:val="28"/>
        </w:rPr>
      </w:pPr>
      <w:r w:rsidRPr="00C23AAF">
        <w:rPr>
          <w:spacing w:val="-20"/>
          <w:w w:val="115"/>
          <w:sz w:val="28"/>
          <w:szCs w:val="28"/>
        </w:rPr>
        <w:t xml:space="preserve">Глава   </w:t>
      </w:r>
    </w:p>
    <w:p w:rsidR="0094492B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        </w:t>
      </w:r>
      <w:r w:rsidR="0094492B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Барило-Крепинского  </w:t>
      </w:r>
    </w:p>
    <w:p w:rsidR="0069102E" w:rsidRDefault="0094492B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        с</w:t>
      </w:r>
      <w:r w:rsidR="00C23AAF" w:rsidRPr="00C23AAF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="00C23AAF" w:rsidRPr="00C23AAF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               А.В.Букуров</w:t>
      </w:r>
    </w:p>
    <w:p w:rsidR="0069102E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69102E" w:rsidRDefault="0069102E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Default="003523B6" w:rsidP="0069102E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69102E" w:rsidRDefault="00C23AAF" w:rsidP="0069102E">
      <w:pPr>
        <w:spacing w:after="75" w:line="240" w:lineRule="auto"/>
        <w:jc w:val="both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РАЗДЕЛ 3. ФОРМА ИТОГОВОГО АКТА СЛУЖЕБНОЙ ПРОВЕРКИ</w:t>
      </w:r>
    </w:p>
    <w:p w:rsidR="00C23AAF" w:rsidRPr="00C23AAF" w:rsidRDefault="00C23AAF" w:rsidP="0069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69102E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AF">
        <w:rPr>
          <w:rFonts w:ascii="Times New Roman" w:hAnsi="Times New Roman" w:cs="Times New Roman"/>
          <w:b/>
          <w:sz w:val="28"/>
          <w:szCs w:val="28"/>
        </w:rPr>
        <w:t>ИТОГОВЫЙ АКТ</w:t>
      </w:r>
      <w:r w:rsidR="0069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Основание проведения служебной проверки: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 Служебная проверка проводилась: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Период проведения служебной проверки: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(начата)                         (окончена)</w:t>
      </w:r>
      <w:r w:rsidRPr="00C23AAF">
        <w:rPr>
          <w:rFonts w:ascii="Times New Roman" w:hAnsi="Times New Roman" w:cs="Times New Roman"/>
          <w:sz w:val="28"/>
          <w:szCs w:val="28"/>
        </w:rPr>
        <w:br/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 Сведения о муниципальном служащем, в отношении которого проводилась</w:t>
      </w:r>
      <w:r w:rsidRPr="00C23AAF">
        <w:rPr>
          <w:rFonts w:ascii="Times New Roman" w:hAnsi="Times New Roman" w:cs="Times New Roman"/>
          <w:sz w:val="28"/>
          <w:szCs w:val="28"/>
        </w:rPr>
        <w:br/>
        <w:t>служебная проверка: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 xml:space="preserve">               Ф.И.О. муниципального служащего, в отношении которого проводилась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служебная проверка)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                                (время пребывания в должности)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</w:t>
      </w:r>
      <w:r w:rsidR="0069102E">
        <w:rPr>
          <w:rFonts w:ascii="Times New Roman" w:hAnsi="Times New Roman" w:cs="Times New Roman"/>
          <w:sz w:val="28"/>
          <w:szCs w:val="28"/>
        </w:rPr>
        <w:br/>
        <w:t>__________</w:t>
      </w:r>
      <w:r w:rsidRPr="00C23AA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__________________________</w:t>
      </w:r>
      <w:r w:rsidRPr="00C23AAF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2E">
        <w:rPr>
          <w:rFonts w:ascii="Times New Roman" w:hAnsi="Times New Roman" w:cs="Times New Roman"/>
          <w:sz w:val="28"/>
          <w:szCs w:val="28"/>
        </w:rPr>
        <w:t>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3AAF" w:rsidRPr="00C23AAF" w:rsidRDefault="0094492B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23AAF"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Л.О. Гужва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AAF">
        <w:rPr>
          <w:rFonts w:ascii="Times New Roman" w:hAnsi="Times New Roman" w:cs="Times New Roman"/>
          <w:sz w:val="28"/>
          <w:szCs w:val="28"/>
        </w:rPr>
        <w:tab/>
      </w:r>
      <w:r w:rsidRPr="00AB21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AB2183" w:rsidRDefault="00C23AAF" w:rsidP="00C23A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ПРИМЕРНЫЙ ПРАВОВОЙ АКТ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 проведении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3AAF" w:rsidRPr="00AB2183" w:rsidRDefault="00AB2183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B2183"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963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2"/>
        <w:gridCol w:w="2699"/>
        <w:gridCol w:w="3329"/>
      </w:tblGrid>
      <w:tr w:rsidR="00C23AAF" w:rsidRPr="00C23AAF" w:rsidTr="00C23AAF">
        <w:trPr>
          <w:jc w:val="center"/>
        </w:trPr>
        <w:tc>
          <w:tcPr>
            <w:tcW w:w="3603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0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ind w:left="-337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0" w:type="dxa"/>
            <w:hideMark/>
          </w:tcPr>
          <w:p w:rsidR="00C23AAF" w:rsidRPr="00C23AAF" w:rsidRDefault="00C23AAF" w:rsidP="0069102E">
            <w:pPr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B2183">
              <w:rPr>
                <w:rFonts w:ascii="Times New Roman" w:hAnsi="Times New Roman" w:cs="Times New Roman"/>
                <w:sz w:val="28"/>
                <w:szCs w:val="28"/>
              </w:rPr>
              <w:t xml:space="preserve">   х. Волошино</w:t>
            </w:r>
          </w:p>
        </w:tc>
      </w:tr>
    </w:tbl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 проведении служебной 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 Назначить служебную проверку в отношении 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 факту</w:t>
      </w:r>
      <w:r w:rsidRPr="00C23AAF">
        <w:rPr>
          <w:rStyle w:val="aa"/>
          <w:sz w:val="28"/>
          <w:szCs w:val="28"/>
        </w:rPr>
        <w:footnoteReference w:id="2"/>
      </w:r>
      <w:r w:rsidRPr="00C23A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</w:t>
      </w:r>
      <w:r w:rsidR="00AB2183">
        <w:rPr>
          <w:rFonts w:ascii="Times New Roman" w:hAnsi="Times New Roman" w:cs="Times New Roman"/>
          <w:sz w:val="28"/>
          <w:szCs w:val="28"/>
        </w:rPr>
        <w:t>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(далее –</w:t>
      </w:r>
      <w:r w:rsidR="00AB2183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комиссия).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AB2183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5. 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в срок до ____________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C23AAF">
        <w:rPr>
          <w:rStyle w:val="aa"/>
          <w:sz w:val="28"/>
          <w:szCs w:val="28"/>
        </w:rPr>
        <w:footnoteReference w:id="3"/>
      </w:r>
    </w:p>
    <w:p w:rsidR="00C23AAF" w:rsidRPr="00C23AAF" w:rsidRDefault="00AB2183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представить письменное </w:t>
      </w:r>
      <w:r w:rsidR="00C23AAF" w:rsidRPr="00C23AAF">
        <w:rPr>
          <w:rFonts w:ascii="Times New Roman" w:hAnsi="Times New Roman" w:cs="Times New Roman"/>
          <w:sz w:val="28"/>
          <w:szCs w:val="28"/>
        </w:rPr>
        <w:t>объяснение по факту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23AAF" w:rsidRPr="00C23AAF">
        <w:rPr>
          <w:rFonts w:ascii="Times New Roman" w:hAnsi="Times New Roman" w:cs="Times New Roman"/>
          <w:sz w:val="28"/>
          <w:szCs w:val="28"/>
        </w:rPr>
        <w:t>.</w:t>
      </w:r>
    </w:p>
    <w:p w:rsidR="00AB2183" w:rsidRPr="00C23AAF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6. Временно отстранить 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</w:t>
      </w:r>
      <w:r w:rsidRPr="00C23AAF">
        <w:rPr>
          <w:rFonts w:ascii="Times New Roman" w:hAnsi="Times New Roman" w:cs="Times New Roman"/>
          <w:sz w:val="28"/>
          <w:szCs w:val="28"/>
        </w:rPr>
        <w:t xml:space="preserve">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                                                            </w:t>
      </w:r>
      <w:r w:rsidR="00AB2183"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 замещаемой должности __________________________на время проведения служебной проверки с сохранением на этот период денежного содержания по замещаемой должности.</w:t>
      </w:r>
      <w:r w:rsidRPr="00C23AAF">
        <w:rPr>
          <w:rStyle w:val="aa"/>
          <w:sz w:val="28"/>
          <w:szCs w:val="28"/>
        </w:rPr>
        <w:footnoteReference w:id="4"/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2183" w:rsidRDefault="0094492B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23AAF" w:rsidRPr="00C23AAF">
        <w:rPr>
          <w:rFonts w:ascii="Times New Roman" w:hAnsi="Times New Roman" w:cs="Times New Roman"/>
          <w:sz w:val="28"/>
          <w:szCs w:val="28"/>
        </w:rPr>
        <w:t xml:space="preserve">  сельского поселения    </w:t>
      </w:r>
      <w:r w:rsidR="00AB2183">
        <w:rPr>
          <w:rFonts w:ascii="Times New Roman" w:hAnsi="Times New Roman" w:cs="Times New Roman"/>
          <w:sz w:val="28"/>
          <w:szCs w:val="28"/>
        </w:rPr>
        <w:t xml:space="preserve">                                                 Л.О. Гужва</w:t>
      </w:r>
    </w:p>
    <w:p w:rsidR="00C23AAF" w:rsidRPr="00C23AAF" w:rsidRDefault="00C23AAF" w:rsidP="00AB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</w:p>
    <w:p w:rsidR="00C23AAF" w:rsidRPr="00AB2183" w:rsidRDefault="0094492B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Барило-Крепинского</w:t>
      </w:r>
      <w:r w:rsidR="00C23AAF" w:rsidRPr="00AB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C23AAF" w:rsidRPr="00AB2183" w:rsidRDefault="00C23AAF" w:rsidP="00AB21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AB21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3"/>
      <w:bookmarkEnd w:id="0"/>
      <w:r w:rsidRPr="00C23AAF">
        <w:rPr>
          <w:rFonts w:ascii="Times New Roman" w:hAnsi="Times New Roman" w:cs="Times New Roman"/>
          <w:sz w:val="28"/>
          <w:szCs w:val="28"/>
        </w:rPr>
        <w:t>СОСТАВ</w:t>
      </w:r>
    </w:p>
    <w:p w:rsidR="00C23AAF" w:rsidRPr="00C23AAF" w:rsidRDefault="00C23AAF" w:rsidP="00AB21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C23AAF" w:rsidRPr="00C23AAF" w:rsidRDefault="00C23AAF" w:rsidP="00C23A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C23AAF" w:rsidRPr="00C23AAF" w:rsidRDefault="00C23AAF" w:rsidP="0069102E">
      <w:pPr>
        <w:pStyle w:val="a4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AB2183" w:rsidP="00AB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183" w:rsidRDefault="00AB2183" w:rsidP="00AB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183">
        <w:rPr>
          <w:rFonts w:ascii="Times New Roman" w:hAnsi="Times New Roman" w:cs="Times New Roman"/>
        </w:rPr>
        <w:t>Приложение № 2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AB2183">
        <w:rPr>
          <w:rFonts w:ascii="Times New Roman" w:hAnsi="Times New Roman" w:cs="Times New Roman"/>
        </w:rPr>
        <w:t>к положению</w:t>
      </w: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письменного объяснения муниципального служащего, в отношении которого проводится служебная проверка</w:t>
      </w:r>
    </w:p>
    <w:p w:rsidR="00C23AAF" w:rsidRPr="00C23AAF" w:rsidRDefault="00C23AAF" w:rsidP="00AB2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ОБЪЯСНЕНИЕ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по факту ____________(</w:t>
      </w:r>
      <w:r w:rsidRPr="00C23AAF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C23AAF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C23AAF">
        <w:rPr>
          <w:rFonts w:ascii="Times New Roman" w:hAnsi="Times New Roman" w:cs="Times New Roman"/>
          <w:i/>
          <w:sz w:val="28"/>
          <w:szCs w:val="28"/>
        </w:rPr>
        <w:t>или</w:t>
      </w:r>
      <w:r w:rsidRPr="00C23AAF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 АКТА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об отказе муниципального служащего в даче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АКТ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Ф.И.О. 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23AAF" w:rsidRPr="00AB2183" w:rsidRDefault="00C23AAF" w:rsidP="00AB218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B2183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3AAF" w:rsidRPr="00AB2183" w:rsidRDefault="00C23AAF" w:rsidP="00AB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ПРИМЕРНАЯ ФОРМА АКТА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об отказе муниципального служащего 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AB2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АКТ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AB2183">
        <w:rPr>
          <w:rFonts w:ascii="Times New Roman" w:hAnsi="Times New Roman" w:cs="Times New Roman"/>
          <w:sz w:val="28"/>
          <w:szCs w:val="28"/>
        </w:rPr>
        <w:t>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AF" w:rsidRPr="00C23AAF" w:rsidRDefault="00C23AAF" w:rsidP="00C2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23AAF" w:rsidRPr="00C23AAF" w:rsidRDefault="00C23AAF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6" w:rsidRPr="00C23AAF" w:rsidRDefault="003523B6" w:rsidP="0069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3B6" w:rsidRPr="00C23AAF" w:rsidSect="003523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40" w:rsidRDefault="00863940" w:rsidP="00C23AAF">
      <w:pPr>
        <w:spacing w:after="0" w:line="240" w:lineRule="auto"/>
      </w:pPr>
      <w:r>
        <w:separator/>
      </w:r>
    </w:p>
  </w:endnote>
  <w:endnote w:type="continuationSeparator" w:id="1">
    <w:p w:rsidR="00863940" w:rsidRDefault="00863940" w:rsidP="00C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40" w:rsidRDefault="00863940" w:rsidP="00C23AAF">
      <w:pPr>
        <w:spacing w:after="0" w:line="240" w:lineRule="auto"/>
      </w:pPr>
      <w:r>
        <w:separator/>
      </w:r>
    </w:p>
  </w:footnote>
  <w:footnote w:type="continuationSeparator" w:id="1">
    <w:p w:rsidR="00863940" w:rsidRDefault="00863940" w:rsidP="00C23AAF">
      <w:pPr>
        <w:spacing w:after="0" w:line="240" w:lineRule="auto"/>
      </w:pPr>
      <w:r>
        <w:continuationSeparator/>
      </w:r>
    </w:p>
  </w:footnote>
  <w:footnote w:id="2">
    <w:p w:rsidR="00C23AAF" w:rsidRDefault="00C23AAF" w:rsidP="00C23AAF">
      <w:pPr>
        <w:pStyle w:val="a5"/>
        <w:spacing w:after="0" w:line="240" w:lineRule="auto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3">
    <w:p w:rsidR="00C23AAF" w:rsidRDefault="00C23AAF" w:rsidP="00C23AAF">
      <w:pPr>
        <w:pStyle w:val="a5"/>
        <w:spacing w:after="0" w:line="240" w:lineRule="auto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4">
    <w:p w:rsidR="00C23AAF" w:rsidRDefault="00C23AAF" w:rsidP="00C23AAF">
      <w:pPr>
        <w:pStyle w:val="a5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AAF"/>
    <w:rsid w:val="0004070C"/>
    <w:rsid w:val="00156E63"/>
    <w:rsid w:val="003523B6"/>
    <w:rsid w:val="003A1D93"/>
    <w:rsid w:val="003E2B03"/>
    <w:rsid w:val="003F2741"/>
    <w:rsid w:val="006858BE"/>
    <w:rsid w:val="0069102E"/>
    <w:rsid w:val="00863940"/>
    <w:rsid w:val="0094492B"/>
    <w:rsid w:val="009D4A9A"/>
    <w:rsid w:val="00AB2183"/>
    <w:rsid w:val="00BE65B9"/>
    <w:rsid w:val="00C23AAF"/>
    <w:rsid w:val="00C601FE"/>
    <w:rsid w:val="00E413E6"/>
    <w:rsid w:val="00F721E1"/>
    <w:rsid w:val="00F8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3AA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23AAF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C23AAF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C23AAF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C23AAF"/>
    <w:pPr>
      <w:spacing w:after="0" w:line="240" w:lineRule="auto"/>
      <w:jc w:val="both"/>
    </w:pPr>
    <w:rPr>
      <w:rFonts w:ascii="Times New Roman" w:eastAsia="Times New Roman" w:hAnsi="Times New Roman" w:cs="Times New Roman"/>
      <w:w w:val="11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C23AAF"/>
    <w:rPr>
      <w:rFonts w:ascii="Times New Roman" w:eastAsia="Times New Roman" w:hAnsi="Times New Roman" w:cs="Times New Roman"/>
      <w:w w:val="115"/>
      <w:sz w:val="28"/>
      <w:szCs w:val="28"/>
    </w:rPr>
  </w:style>
  <w:style w:type="paragraph" w:styleId="a9">
    <w:name w:val="List Paragraph"/>
    <w:basedOn w:val="a"/>
    <w:qFormat/>
    <w:rsid w:val="00C23A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qFormat/>
    <w:rsid w:val="00C23A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23A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23AAF"/>
    <w:rPr>
      <w:rFonts w:ascii="Times New Roman" w:hAnsi="Times New Roman" w:cs="Times New Roman" w:hint="default"/>
      <w:vertAlign w:val="superscript"/>
    </w:rPr>
  </w:style>
  <w:style w:type="paragraph" w:styleId="ab">
    <w:name w:val="Title"/>
    <w:basedOn w:val="a"/>
    <w:link w:val="ac"/>
    <w:qFormat/>
    <w:rsid w:val="00C23A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C23A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2015-04-13T12:20:00Z</cp:lastPrinted>
  <dcterms:created xsi:type="dcterms:W3CDTF">2015-02-13T12:39:00Z</dcterms:created>
  <dcterms:modified xsi:type="dcterms:W3CDTF">2015-04-13T12:25:00Z</dcterms:modified>
</cp:coreProperties>
</file>