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-387350</wp:posOffset>
            </wp:positionV>
            <wp:extent cx="1200150" cy="132397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РОСТОВСКАЯ ОБЛАСТЬ</w:t>
      </w:r>
    </w:p>
    <w:p w:rsidR="00CE673D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E673D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E1294B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4F0CE6" w:rsidRPr="002E150E" w:rsidRDefault="004F0CE6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150E" w:rsidRPr="002E150E" w:rsidRDefault="00F0475B" w:rsidP="004F0C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60D4E">
        <w:rPr>
          <w:rFonts w:ascii="Times New Roman" w:hAnsi="Times New Roman"/>
          <w:sz w:val="28"/>
          <w:szCs w:val="28"/>
        </w:rPr>
        <w:t xml:space="preserve">                          </w:t>
      </w:r>
      <w:r w:rsidR="00E1294B" w:rsidRPr="002E150E">
        <w:rPr>
          <w:rFonts w:ascii="Times New Roman" w:hAnsi="Times New Roman"/>
          <w:sz w:val="28"/>
          <w:szCs w:val="28"/>
        </w:rPr>
        <w:t>РЕШЕНИЕ</w:t>
      </w:r>
      <w:r w:rsidR="00E60D4E">
        <w:rPr>
          <w:rFonts w:ascii="Times New Roman" w:hAnsi="Times New Roman"/>
          <w:sz w:val="28"/>
          <w:szCs w:val="28"/>
        </w:rPr>
        <w:t xml:space="preserve"> № 63</w:t>
      </w:r>
    </w:p>
    <w:p w:rsidR="002E150E" w:rsidRPr="002E150E" w:rsidRDefault="002E150E" w:rsidP="002E15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Об отчёте главы Администрации </w:t>
      </w:r>
    </w:p>
    <w:p w:rsidR="002E150E" w:rsidRPr="002E150E" w:rsidRDefault="002E150E" w:rsidP="002E15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муниципального образования «Барило-Крепинское сельское поселение»  </w:t>
      </w:r>
    </w:p>
    <w:p w:rsidR="002E150E" w:rsidRPr="002E150E" w:rsidRDefault="002E150E" w:rsidP="002E15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о результатах своей деятельности и  деятельности Администрации </w:t>
      </w:r>
    </w:p>
    <w:p w:rsidR="002E150E" w:rsidRPr="002E150E" w:rsidRDefault="002E150E" w:rsidP="002E150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Барило-Крепинского сельского поселения за 2022 год </w:t>
      </w:r>
    </w:p>
    <w:p w:rsidR="002E150E" w:rsidRPr="002E150E" w:rsidRDefault="002E150E" w:rsidP="002E150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21"/>
        <w:gridCol w:w="3323"/>
        <w:gridCol w:w="3323"/>
      </w:tblGrid>
      <w:tr w:rsidR="002E150E" w:rsidRPr="002E150E" w:rsidTr="002E150E">
        <w:tc>
          <w:tcPr>
            <w:tcW w:w="3321" w:type="dxa"/>
          </w:tcPr>
          <w:p w:rsidR="002E150E" w:rsidRPr="002E150E" w:rsidRDefault="002E150E" w:rsidP="002E1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50E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2E150E" w:rsidRPr="002E150E" w:rsidRDefault="002E150E" w:rsidP="002E1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50E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3323" w:type="dxa"/>
          </w:tcPr>
          <w:p w:rsidR="002E150E" w:rsidRPr="002E150E" w:rsidRDefault="002E150E" w:rsidP="002E1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2E150E" w:rsidRPr="002E150E" w:rsidRDefault="002E150E" w:rsidP="002E1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50E" w:rsidRPr="002E150E" w:rsidRDefault="00E60D4E" w:rsidP="002E1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E150E" w:rsidRPr="002E150E">
              <w:rPr>
                <w:rFonts w:ascii="Times New Roman" w:hAnsi="Times New Roman"/>
                <w:sz w:val="28"/>
                <w:szCs w:val="28"/>
              </w:rPr>
              <w:t xml:space="preserve"> марта 2023 года </w:t>
            </w:r>
          </w:p>
        </w:tc>
      </w:tr>
    </w:tbl>
    <w:p w:rsidR="002E150E" w:rsidRPr="002E150E" w:rsidRDefault="002E150E" w:rsidP="002E150E">
      <w:pPr>
        <w:rPr>
          <w:rFonts w:ascii="Times New Roman" w:hAnsi="Times New Roman"/>
          <w:sz w:val="28"/>
          <w:szCs w:val="28"/>
        </w:rPr>
      </w:pPr>
    </w:p>
    <w:p w:rsidR="002E150E" w:rsidRPr="002E150E" w:rsidRDefault="002E150E" w:rsidP="002E150E">
      <w:pPr>
        <w:pStyle w:val="af1"/>
        <w:ind w:firstLine="567"/>
        <w:jc w:val="both"/>
        <w:rPr>
          <w:sz w:val="28"/>
          <w:szCs w:val="28"/>
        </w:rPr>
      </w:pPr>
      <w:r w:rsidRPr="002E150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Регламентом Собрания депутатов </w:t>
      </w:r>
      <w:r>
        <w:rPr>
          <w:sz w:val="28"/>
          <w:szCs w:val="28"/>
        </w:rPr>
        <w:t>Барило-Крепинского сельского поселения</w:t>
      </w:r>
      <w:r w:rsidRPr="002E150E">
        <w:rPr>
          <w:sz w:val="28"/>
          <w:szCs w:val="28"/>
        </w:rPr>
        <w:t xml:space="preserve">, рассмотрев отчёт главы Администрации </w:t>
      </w:r>
      <w:r>
        <w:rPr>
          <w:sz w:val="28"/>
          <w:szCs w:val="28"/>
        </w:rPr>
        <w:t>Барило-Крепинского сельского поселения</w:t>
      </w:r>
      <w:r w:rsidRPr="002E150E">
        <w:rPr>
          <w:sz w:val="28"/>
          <w:szCs w:val="28"/>
        </w:rPr>
        <w:t xml:space="preserve"> результатах своей деятельности и деятельности Администрации </w:t>
      </w:r>
      <w:r>
        <w:rPr>
          <w:sz w:val="28"/>
          <w:szCs w:val="28"/>
        </w:rPr>
        <w:t>Барило-</w:t>
      </w:r>
      <w:r w:rsidR="00FF7BFB">
        <w:rPr>
          <w:sz w:val="28"/>
          <w:szCs w:val="28"/>
        </w:rPr>
        <w:t>К</w:t>
      </w:r>
      <w:r>
        <w:rPr>
          <w:sz w:val="28"/>
          <w:szCs w:val="28"/>
        </w:rPr>
        <w:t>репинского сельского поселения</w:t>
      </w:r>
      <w:r w:rsidRPr="002E150E">
        <w:rPr>
          <w:sz w:val="28"/>
          <w:szCs w:val="28"/>
        </w:rPr>
        <w:t xml:space="preserve"> 2022 год, руководствуясь </w:t>
      </w:r>
      <w:r w:rsidRPr="009B6F6F">
        <w:rPr>
          <w:sz w:val="28"/>
          <w:szCs w:val="28"/>
        </w:rPr>
        <w:t xml:space="preserve">пунктом </w:t>
      </w:r>
      <w:r w:rsidR="009B6F6F" w:rsidRPr="009B6F6F">
        <w:rPr>
          <w:sz w:val="28"/>
          <w:szCs w:val="28"/>
        </w:rPr>
        <w:t>3</w:t>
      </w:r>
      <w:r w:rsidRPr="009B6F6F">
        <w:rPr>
          <w:sz w:val="28"/>
          <w:szCs w:val="28"/>
        </w:rPr>
        <w:t xml:space="preserve"> статьей 2</w:t>
      </w:r>
      <w:r w:rsidR="009B6F6F" w:rsidRPr="009B6F6F">
        <w:rPr>
          <w:sz w:val="28"/>
          <w:szCs w:val="28"/>
        </w:rPr>
        <w:t>8</w:t>
      </w:r>
      <w:r w:rsidRPr="002E150E">
        <w:rPr>
          <w:sz w:val="28"/>
          <w:szCs w:val="28"/>
        </w:rPr>
        <w:t xml:space="preserve"> Устава муниципального образования «</w:t>
      </w:r>
      <w:r w:rsidR="00FF7BFB">
        <w:rPr>
          <w:sz w:val="28"/>
          <w:szCs w:val="28"/>
        </w:rPr>
        <w:t>Барило-Крепинское сельское поселение</w:t>
      </w:r>
      <w:r w:rsidRPr="002E150E">
        <w:rPr>
          <w:sz w:val="28"/>
          <w:szCs w:val="28"/>
        </w:rPr>
        <w:t xml:space="preserve">», Собрание депутатов </w:t>
      </w:r>
      <w:r w:rsidR="00FF7BFB">
        <w:rPr>
          <w:sz w:val="28"/>
          <w:szCs w:val="28"/>
        </w:rPr>
        <w:t>Барило-Крепинского сельского поселения</w:t>
      </w:r>
    </w:p>
    <w:p w:rsidR="002E150E" w:rsidRPr="002E150E" w:rsidRDefault="002E150E" w:rsidP="002E150E">
      <w:pPr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РЕШИЛО:</w:t>
      </w:r>
    </w:p>
    <w:p w:rsidR="002E150E" w:rsidRPr="002E150E" w:rsidRDefault="002E150E" w:rsidP="002E150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Утвердить отчёт главы Администрации муниципального образования «</w:t>
      </w:r>
      <w:r w:rsidR="00C33000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Pr="002E150E">
        <w:rPr>
          <w:rFonts w:ascii="Times New Roman" w:hAnsi="Times New Roman"/>
          <w:sz w:val="28"/>
          <w:szCs w:val="28"/>
        </w:rPr>
        <w:t xml:space="preserve">» о результатах своей деятельности и деятельности Администрации </w:t>
      </w:r>
      <w:r w:rsidR="00C33000">
        <w:rPr>
          <w:rFonts w:ascii="Times New Roman" w:hAnsi="Times New Roman"/>
          <w:sz w:val="28"/>
          <w:szCs w:val="28"/>
        </w:rPr>
        <w:t xml:space="preserve">Барило-Крепинского сельского поселения </w:t>
      </w:r>
      <w:r w:rsidRPr="002E150E">
        <w:rPr>
          <w:rFonts w:ascii="Times New Roman" w:hAnsi="Times New Roman"/>
          <w:sz w:val="28"/>
          <w:szCs w:val="28"/>
        </w:rPr>
        <w:t xml:space="preserve"> за 2022 год согласно приложению.</w:t>
      </w:r>
    </w:p>
    <w:p w:rsidR="002E150E" w:rsidRPr="002E150E" w:rsidRDefault="002E150E" w:rsidP="002E150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Признать работу главы Администрации муниципального образования «</w:t>
      </w:r>
      <w:r w:rsidR="00C33000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Pr="002E150E">
        <w:rPr>
          <w:rFonts w:ascii="Times New Roman" w:hAnsi="Times New Roman"/>
          <w:sz w:val="28"/>
          <w:szCs w:val="28"/>
        </w:rPr>
        <w:t xml:space="preserve">» </w:t>
      </w:r>
      <w:r w:rsidR="00C33000">
        <w:rPr>
          <w:rFonts w:ascii="Times New Roman" w:hAnsi="Times New Roman"/>
          <w:sz w:val="28"/>
          <w:szCs w:val="28"/>
        </w:rPr>
        <w:t>Букурова</w:t>
      </w:r>
      <w:r w:rsidR="00F0475B">
        <w:rPr>
          <w:rFonts w:ascii="Times New Roman" w:hAnsi="Times New Roman"/>
          <w:sz w:val="28"/>
          <w:szCs w:val="28"/>
        </w:rPr>
        <w:t xml:space="preserve"> </w:t>
      </w:r>
      <w:r w:rsidR="00C33000">
        <w:rPr>
          <w:rFonts w:ascii="Times New Roman" w:hAnsi="Times New Roman"/>
          <w:sz w:val="28"/>
          <w:szCs w:val="28"/>
        </w:rPr>
        <w:t xml:space="preserve"> </w:t>
      </w:r>
      <w:r w:rsidR="00F0475B">
        <w:rPr>
          <w:rFonts w:ascii="Times New Roman" w:hAnsi="Times New Roman"/>
          <w:sz w:val="28"/>
          <w:szCs w:val="28"/>
        </w:rPr>
        <w:t>А</w:t>
      </w:r>
      <w:r w:rsidR="00C33000">
        <w:rPr>
          <w:rFonts w:ascii="Times New Roman" w:hAnsi="Times New Roman"/>
          <w:sz w:val="28"/>
          <w:szCs w:val="28"/>
        </w:rPr>
        <w:t>лександра Владимировича</w:t>
      </w:r>
      <w:r w:rsidRPr="002E150E">
        <w:rPr>
          <w:rFonts w:ascii="Times New Roman" w:hAnsi="Times New Roman"/>
          <w:sz w:val="28"/>
          <w:szCs w:val="28"/>
        </w:rPr>
        <w:t xml:space="preserve">  по </w:t>
      </w:r>
      <w:r w:rsidRPr="002E150E">
        <w:rPr>
          <w:rFonts w:ascii="Times New Roman" w:hAnsi="Times New Roman"/>
          <w:sz w:val="28"/>
          <w:szCs w:val="28"/>
        </w:rPr>
        <w:lastRenderedPageBreak/>
        <w:t xml:space="preserve">результатам его деятельности и деятельности Администрации </w:t>
      </w:r>
      <w:r w:rsidR="00C33000">
        <w:rPr>
          <w:rFonts w:ascii="Times New Roman" w:hAnsi="Times New Roman"/>
          <w:sz w:val="28"/>
          <w:szCs w:val="28"/>
        </w:rPr>
        <w:t xml:space="preserve">Барило-Крепинского сельского поселения </w:t>
      </w:r>
      <w:r w:rsidRPr="002E150E">
        <w:rPr>
          <w:rFonts w:ascii="Times New Roman" w:hAnsi="Times New Roman"/>
          <w:sz w:val="28"/>
          <w:szCs w:val="28"/>
        </w:rPr>
        <w:t xml:space="preserve"> за 2022 год</w:t>
      </w:r>
      <w:r w:rsidR="00E60D4E">
        <w:rPr>
          <w:rFonts w:ascii="Times New Roman" w:hAnsi="Times New Roman"/>
          <w:sz w:val="28"/>
          <w:szCs w:val="28"/>
        </w:rPr>
        <w:t xml:space="preserve"> удовлетворительной .</w:t>
      </w:r>
    </w:p>
    <w:p w:rsidR="002E150E" w:rsidRPr="002E150E" w:rsidRDefault="002E150E" w:rsidP="002E150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2E150E" w:rsidRPr="002E150E" w:rsidRDefault="002E150E" w:rsidP="002E150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Собрания депутатов </w:t>
      </w:r>
      <w:r w:rsidR="00C33000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2E150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E150E" w:rsidRDefault="002E150E" w:rsidP="002E15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4A4D" w:rsidRPr="002E150E" w:rsidRDefault="002D4A4D" w:rsidP="002E15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50E" w:rsidRPr="002E150E" w:rsidRDefault="002E150E" w:rsidP="00C33000">
      <w:pPr>
        <w:spacing w:after="0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2E150E" w:rsidRPr="002E150E" w:rsidRDefault="00C33000" w:rsidP="00C33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150E" w:rsidRPr="002E150E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Барило-Крепинского сельского поселения</w:t>
      </w:r>
      <w:r w:rsidR="002E150E" w:rsidRPr="002E150E">
        <w:rPr>
          <w:rFonts w:ascii="Times New Roman" w:hAnsi="Times New Roman"/>
          <w:sz w:val="28"/>
          <w:szCs w:val="28"/>
        </w:rPr>
        <w:tab/>
      </w:r>
      <w:r w:rsidR="002E150E" w:rsidRPr="002E15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С.В.Мырза</w:t>
      </w:r>
      <w:r>
        <w:rPr>
          <w:rFonts w:ascii="Times New Roman" w:hAnsi="Times New Roman"/>
          <w:color w:val="FFFFFF"/>
          <w:sz w:val="28"/>
          <w:szCs w:val="28"/>
        </w:rPr>
        <w:t>______</w:t>
      </w:r>
    </w:p>
    <w:p w:rsidR="002E150E" w:rsidRPr="002E150E" w:rsidRDefault="002E150E" w:rsidP="00C33000">
      <w:pPr>
        <w:spacing w:after="0"/>
        <w:rPr>
          <w:rFonts w:ascii="Times New Roman" w:hAnsi="Times New Roman"/>
          <w:sz w:val="28"/>
          <w:szCs w:val="28"/>
        </w:rPr>
      </w:pPr>
    </w:p>
    <w:p w:rsidR="002E150E" w:rsidRPr="002E150E" w:rsidRDefault="002E150E" w:rsidP="00C33000">
      <w:pPr>
        <w:spacing w:after="0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сл. </w:t>
      </w:r>
      <w:r w:rsidR="00C33000">
        <w:rPr>
          <w:rFonts w:ascii="Times New Roman" w:hAnsi="Times New Roman"/>
          <w:sz w:val="28"/>
          <w:szCs w:val="28"/>
        </w:rPr>
        <w:t>Барило-Крепинская</w:t>
      </w:r>
    </w:p>
    <w:p w:rsidR="002E150E" w:rsidRPr="002E150E" w:rsidRDefault="00E60D4E" w:rsidP="00C33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E150E" w:rsidRPr="002E150E">
        <w:rPr>
          <w:rFonts w:ascii="Times New Roman" w:hAnsi="Times New Roman"/>
          <w:sz w:val="28"/>
          <w:szCs w:val="28"/>
        </w:rPr>
        <w:t xml:space="preserve">  марта  2023 года</w:t>
      </w:r>
    </w:p>
    <w:p w:rsidR="002E150E" w:rsidRPr="002E150E" w:rsidRDefault="00E60D4E" w:rsidP="00C33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63</w:t>
      </w:r>
    </w:p>
    <w:p w:rsidR="002E150E" w:rsidRDefault="002E150E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548C0">
        <w:rPr>
          <w:rFonts w:ascii="Times New Roman" w:hAnsi="Times New Roman"/>
        </w:rPr>
        <w:t xml:space="preserve">Приложение </w:t>
      </w:r>
    </w:p>
    <w:p w:rsidR="004F0CE6" w:rsidRDefault="004F0CE6" w:rsidP="004F0CE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1548C0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ю</w:t>
      </w:r>
      <w:r w:rsidRPr="001548C0">
        <w:rPr>
          <w:rFonts w:ascii="Times New Roman" w:hAnsi="Times New Roman"/>
        </w:rPr>
        <w:t xml:space="preserve"> Собрания депутатов 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548C0">
        <w:rPr>
          <w:rFonts w:ascii="Times New Roman" w:hAnsi="Times New Roman"/>
        </w:rPr>
        <w:t xml:space="preserve">Барило-Крепинского сельского поселения </w:t>
      </w:r>
    </w:p>
    <w:p w:rsidR="004F0CE6" w:rsidRDefault="004F0CE6" w:rsidP="004F0CE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548C0">
        <w:rPr>
          <w:rFonts w:ascii="Times New Roman" w:hAnsi="Times New Roman"/>
        </w:rPr>
        <w:t xml:space="preserve">«Об отчёте главы Администрации муниципального образования 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548C0">
        <w:rPr>
          <w:rFonts w:ascii="Times New Roman" w:hAnsi="Times New Roman"/>
        </w:rPr>
        <w:t>«Барило-Крепинское сельское поселение»  о результатах своей деятельности и  деятельности Администрации Барило-Крепинского сельского поселения за 2022год»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ab/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Отчет главы Администрации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Барило-Крепинского сельского поселения о результатах своей деятельности и деятельности Администрации Барило-Крепинского сельского поселения за 2022 год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Отчитываясь о работе Администрации сельского поселения за 2022 год хочу отметить, что такие отчеты – это, непросто традиция, а жизненная необходимость, потому что наглядно видно, что сделано, что предстоит сделать.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 xml:space="preserve">Представляя свой отчет о работе Администрации Барило-Крепинского сельского поселения за 2022 год постараюсь отразить основные моменты в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1548C0">
        <w:rPr>
          <w:rFonts w:ascii="Times New Roman" w:hAnsi="Times New Roman"/>
          <w:sz w:val="28"/>
          <w:szCs w:val="28"/>
        </w:rPr>
        <w:t>2022 год.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Барило-Крепинского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Основными направлениями деятельности администрации остаются вопросы благоустройства территории, дорожная деятельность, освещение улиц, организация стабильной бесперебойной подачи воды населению.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 xml:space="preserve">Построение планов, степень их реализации зависит не только от желания, но и от наличия возможностей. В нашем случае возможности это наличие финансовых средств. Решить самые первоочередные потребности на территории без денег затруднительно. 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Формирование, утверждение, исполнение бюджета поселения и контроль за его исполнением, который осуществляется администрацией поселения с соблюдением требований, установленных бюджетным кодексом РФ.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В 2022 году Администрацией Барило-Крепинского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федеральным и региональным законодательством и Уставом муниципального образования «Барило-Крепинское сельское поселение».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В состав поселения входят 15 населенных пунктов. Численность населения по состоянию на 01.01.2022 года составляла 4564 человека: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сл. Аграфеновка - 911 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 Золотарёвка - 235 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с. Плато-Ивановка– 573человека;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lastRenderedPageBreak/>
        <w:t>сл. Барило-Крепинская - 1016 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сл. Алексеево-Тузловка -532 человека;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 Атамано-Власовка - 225человек;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х.Балабино-Русский - 22человека;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 Бунако-Соколовец - 179человек;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х.Ивановка – 68 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х.Маяки - 61человек;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МПНИ – 323 человека;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х.Мезенцев - 13человек;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 Нагорно-Тузловка – 100 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 Новопрохоровка – 187 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 Тимский – 78 человек;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х. Филинский – 41 человек.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Правовая работа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 xml:space="preserve">В 2022 года издано 146  Постановлений Администрации Барило-Крепинского сельского поселения, проекты нормативно-правовых актов Администрации направляются в прокуратуру Родионово-Несветайского района. 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Сотрудниками Администрации регулярно проводились подворовые обходы,   подготавливались отчеты о деятельности Администрации, а также ответы на письма и запросы органов власти, организаций и населению.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«Родионово-Несветайский  Вестник» и официальные социальные сети в Телеграмм, Одноклассники и VK.На сайте размещены нормативные документы, график приема Главы и сотрудников Администрации, новости поселения, объявления и иная информация.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Работа с обращениями граждан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ab/>
        <w:t>За 2022 год на личный прием к Главе поселения и работникам Администрации обратилось 12 человек, в Администрацию Барило-Крепинского сельского поселения поступило 10 обращений граждан.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 xml:space="preserve"> В основном это жизненные вопросы, касающиеся улучшения жилищных условий, соблюдение правил благоустройства, соблюдение правил содержания домашних животных, ремонт уличного освещения, отсыпка дорожного покрытия и т. д. Выдано 548 выписки из похозяйственных книг, для предоставления по месту требования, МФЦ, УФМС и т.д..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Собрание депутатов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Представительным органом Барило-Крепинского сельского поселения является Собрание депутатов в количестве 10 депутатов.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Собранием депутатов Барило-Крепинского сельского поселения за истекший период было проведено 9 заседаний. В 2022 году принято 31 решение Собрания депутатов Барило-Крепинского сельского поселения.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lastRenderedPageBreak/>
        <w:t>На них были вынесены такие вопросы как: «Об утверждении Правил благоустройства», «О внесение изменений в бюджет сельского поселения», «Положение по оплате труда», «О бюджете Барило-Крепинского сельского поселения Родионово-Несветайского района на 2023 год и на плановый период 2024 и 2025 годов», «О предоставлении отсрочки арендной платы по договорам аренды муниципального имущества в связи с частичной мобилизацией» и другие вопросы.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Военно-учётный стол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На воинском учете в Барило-Крепинском сельском поселении состоит 855 человек, в том числе: офицеров – 12 человек, прапорщиков, сержантов, солдат - 703 человек, призывников – 117 человека.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Призваны в Российскую армию 21 человек.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Бюджет поселения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Бюджет поселения за 2022 год составил   по доходам – 21 154,00тыс. руб..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Собственные доходы бюджета составили 13 638,10 тыс. рублей, в том числе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налоги на совокупный продукт (единый сельскохозяйственный налог) – 803,5 тыс. 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НДФЛ – 1 828,7 тыс. рублей;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доходы от использования имущества (арендная плата) – 314,2 тыс. рублей;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налог на имущество физических лиц – 364,9 тыс. 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земельный налог – 7 423,5 тыс.руб.;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государственная пошлина за совершение нотариальных действий –30,5 тыс.руб.;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Безвозмездные поступления в 2022 году составили 7 515,8 тыс. рублей.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Расходы бюджета составили 24 059,8 тыс.руб., в том числе: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содержание официального сайта Администрации поселения, публикация в газете «Деловой Миус» –134,9 тыс. 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на содержания инспектора ВУС израсходовано 244,70 тыс.руб.  Расходы на содержание инспектора военно-учетного стола осуществляется за счет средств федерального бюджета.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расходы на содержание культуры – 10 694,10 тыс.руб.;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расходы на содержание аппарата – 6 553,70 тыс. руб., в том числе заработная плата – 4 978,5 тыс.руб.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 xml:space="preserve">расходы на жилищно-коммунальное хозяйство составили – 3 590,7 тыс.руб., 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в том числе: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ремонт и содержание уличного освещения – 1 219,4 тыс.руб.;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текущий ремонт памятников – 936,90 тыс.руб.;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содержание мест захоронения – 607,60 тыс. 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социальная политика –  377,80 тыс. руб. (выплата муниципальной пенсии);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вырубка аварийных и сухих деревьев – 311,7 тыс.руб.;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расходы в рамках частичной передачи полномочий в рамках дорожной деятельности – 2 152,4 тыс.руб.;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покос сорной растительности – 102,50 тыс.руб.;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lastRenderedPageBreak/>
        <w:t>- расходы, связанные с оформлением имущества в муниципальную собственность – 29,5 тыс.руб.;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-установка видеонаблюдения – 53,6 тыс.руб.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 xml:space="preserve">Благоустройство 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 2022году было высажено 28 саженцев деревьев на территориях школ и детских садов.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Так же в течении 2022года была проделана следующая работа по благоустройству: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 xml:space="preserve">- установлено 15 новых светильников и произведен ремонт уличного освещения, 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проведение субботников;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завоз песка на кладбища;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ремонт памятников;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проведена аккорицидная обработка кладбищ;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установлены дорожные знаки в с. Плато-Ивановка, х. Ивановка, х. Атамано-Власовка, х. Бунако-Соколовец, сл. Барило-Крепинская ул. Московская и сл. Алексеево-Тузловка;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исправление профиля дорожного полотна в сл. Барило-Крепинская ул. Пролетарская;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ямочный ремонт дорожного покрытия в х. Новопрохоровка;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благоустройство территории памятника в х. Новопрохоровка;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покос сорной растительности на территории кладбищ.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За 2022 год составлено 12 протокола об административном правонарушении.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Администрацией Барило-Крепинского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За 2022 год зафиксировано 21 возгорание. Работа в этом направлении ведется.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Землеустройство и имущественные отношения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В связи с проведение работ по выявлению правообладателей ранее учтенных объектов недвижимости, согласно Федерального закона от 30.12.2020 г. № 518-ФЗ «О внесении изменений в отдельные законодательные акты Российской Федерации» за 2022 год зарегистрировано количество объектов: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lastRenderedPageBreak/>
        <w:t>- в отношении которых сведения о правообладателе внесены в ЕГРН – 20 шт.;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в отношении которых право зарегистрировано – 129 шт.,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сняты с кадастрового учета (прекративших свое существование, некапитальных, дублирующих, неиндефицируемых) – 456 шт.,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- попадающих под действие Федерального закона от 30.12.2020 г. № 518-ФЗ – 54 шт.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Жилищная и социальная политика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>Специалистом Администрации совместно с клубными работниками, учителями, участковым и инспектором ПДН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семьи не состоят. С ними ведется профилактическая работа, семьи ежемесячно посещаются.</w:t>
      </w:r>
    </w:p>
    <w:p w:rsidR="004F0CE6" w:rsidRPr="001548C0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C0">
        <w:rPr>
          <w:rFonts w:ascii="Times New Roman" w:hAnsi="Times New Roman"/>
          <w:sz w:val="28"/>
          <w:szCs w:val="28"/>
        </w:rPr>
        <w:t xml:space="preserve">В 2022 году в качестве нуждающихся в улучшении жилищных условий на учете состоит 1 семья. </w:t>
      </w:r>
    </w:p>
    <w:p w:rsidR="004F0CE6" w:rsidRDefault="004F0CE6" w:rsidP="004F0CE6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C33000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33000" w:rsidRPr="002E150E" w:rsidRDefault="00C33000" w:rsidP="00C3300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2E150E" w:rsidRPr="00C33000" w:rsidRDefault="002E150E" w:rsidP="004F0CE6">
      <w:pPr>
        <w:spacing w:after="0"/>
        <w:rPr>
          <w:rFonts w:ascii="Times New Roman" w:hAnsi="Times New Roman"/>
        </w:rPr>
      </w:pPr>
    </w:p>
    <w:sectPr w:rsidR="002E150E" w:rsidRPr="00C33000" w:rsidSect="003F53E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EA" w:rsidRDefault="008C6DEA" w:rsidP="003D1FD5">
      <w:pPr>
        <w:spacing w:after="0" w:line="240" w:lineRule="auto"/>
      </w:pPr>
      <w:r>
        <w:separator/>
      </w:r>
    </w:p>
  </w:endnote>
  <w:endnote w:type="continuationSeparator" w:id="1">
    <w:p w:rsidR="008C6DEA" w:rsidRDefault="008C6DE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EA" w:rsidRDefault="008C6DEA" w:rsidP="003D1FD5">
      <w:pPr>
        <w:spacing w:after="0" w:line="240" w:lineRule="auto"/>
      </w:pPr>
      <w:r>
        <w:separator/>
      </w:r>
    </w:p>
  </w:footnote>
  <w:footnote w:type="continuationSeparator" w:id="1">
    <w:p w:rsidR="008C6DEA" w:rsidRDefault="008C6DE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0E" w:rsidRDefault="00EA104A">
    <w:pPr>
      <w:pStyle w:val="a4"/>
      <w:jc w:val="center"/>
    </w:pPr>
    <w:fldSimple w:instr=" PAGE   \* MERGEFORMAT ">
      <w:r w:rsidR="004F0CE6">
        <w:rPr>
          <w:noProof/>
        </w:rPr>
        <w:t>7</w:t>
      </w:r>
    </w:fldSimple>
  </w:p>
  <w:p w:rsidR="002E150E" w:rsidRDefault="002E15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90980"/>
    <w:multiLevelType w:val="hybridMultilevel"/>
    <w:tmpl w:val="CBCCEBB6"/>
    <w:lvl w:ilvl="0" w:tplc="70DABEE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18E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1984"/>
    <w:rsid w:val="00096DB5"/>
    <w:rsid w:val="000979AC"/>
    <w:rsid w:val="000A3885"/>
    <w:rsid w:val="000B3C5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263D"/>
    <w:rsid w:val="000F398B"/>
    <w:rsid w:val="000F597A"/>
    <w:rsid w:val="000F6224"/>
    <w:rsid w:val="001027D4"/>
    <w:rsid w:val="00106DFA"/>
    <w:rsid w:val="001076AF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E1FD3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5154"/>
    <w:rsid w:val="0025069D"/>
    <w:rsid w:val="00250F5D"/>
    <w:rsid w:val="00253336"/>
    <w:rsid w:val="00254C17"/>
    <w:rsid w:val="0025549B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5241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D4A4D"/>
    <w:rsid w:val="002E150E"/>
    <w:rsid w:val="002E32C1"/>
    <w:rsid w:val="002E53E3"/>
    <w:rsid w:val="002E617B"/>
    <w:rsid w:val="002F0392"/>
    <w:rsid w:val="002F05F9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33DE"/>
    <w:rsid w:val="003942A3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452F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0CE6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5303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1037"/>
    <w:rsid w:val="006C46C5"/>
    <w:rsid w:val="006C4B75"/>
    <w:rsid w:val="006D3268"/>
    <w:rsid w:val="006D620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0F8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6F6C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4A11"/>
    <w:rsid w:val="00790BDA"/>
    <w:rsid w:val="0079223C"/>
    <w:rsid w:val="00794F4E"/>
    <w:rsid w:val="007A0618"/>
    <w:rsid w:val="007A2A4F"/>
    <w:rsid w:val="007A2F97"/>
    <w:rsid w:val="007A5597"/>
    <w:rsid w:val="007A7731"/>
    <w:rsid w:val="007B1494"/>
    <w:rsid w:val="007C43E9"/>
    <w:rsid w:val="007D17C0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7F6D7B"/>
    <w:rsid w:val="00801A35"/>
    <w:rsid w:val="008023C9"/>
    <w:rsid w:val="00805E92"/>
    <w:rsid w:val="008060CA"/>
    <w:rsid w:val="00806A9D"/>
    <w:rsid w:val="008106FF"/>
    <w:rsid w:val="0082179B"/>
    <w:rsid w:val="008225BE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4DD1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1B75"/>
    <w:rsid w:val="008C4938"/>
    <w:rsid w:val="008C6BE9"/>
    <w:rsid w:val="008C6DEA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6F6F"/>
    <w:rsid w:val="009B7B6B"/>
    <w:rsid w:val="009C0044"/>
    <w:rsid w:val="009C03AD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9F6537"/>
    <w:rsid w:val="00A00CB0"/>
    <w:rsid w:val="00A01E7C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4E5B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21A2"/>
    <w:rsid w:val="00B15732"/>
    <w:rsid w:val="00B176E7"/>
    <w:rsid w:val="00B250B2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ACF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12CC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3000"/>
    <w:rsid w:val="00C37B35"/>
    <w:rsid w:val="00C40220"/>
    <w:rsid w:val="00C41CDA"/>
    <w:rsid w:val="00C47824"/>
    <w:rsid w:val="00C53FE3"/>
    <w:rsid w:val="00C60CC8"/>
    <w:rsid w:val="00C6231D"/>
    <w:rsid w:val="00C6283D"/>
    <w:rsid w:val="00C667D7"/>
    <w:rsid w:val="00C70E38"/>
    <w:rsid w:val="00C777CC"/>
    <w:rsid w:val="00C8173F"/>
    <w:rsid w:val="00C85FFE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E673D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06EBB"/>
    <w:rsid w:val="00D15733"/>
    <w:rsid w:val="00D24D98"/>
    <w:rsid w:val="00D261AA"/>
    <w:rsid w:val="00D270D5"/>
    <w:rsid w:val="00D27279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274C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4E"/>
    <w:rsid w:val="00E60D55"/>
    <w:rsid w:val="00E70D69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A104A"/>
    <w:rsid w:val="00EB150D"/>
    <w:rsid w:val="00EB3B17"/>
    <w:rsid w:val="00EC1EE6"/>
    <w:rsid w:val="00EC21BB"/>
    <w:rsid w:val="00EC587E"/>
    <w:rsid w:val="00EC7DB6"/>
    <w:rsid w:val="00ED0A31"/>
    <w:rsid w:val="00ED1698"/>
    <w:rsid w:val="00ED2519"/>
    <w:rsid w:val="00ED4642"/>
    <w:rsid w:val="00ED5082"/>
    <w:rsid w:val="00ED5E99"/>
    <w:rsid w:val="00ED74CB"/>
    <w:rsid w:val="00EE24F0"/>
    <w:rsid w:val="00EE350B"/>
    <w:rsid w:val="00EE35D4"/>
    <w:rsid w:val="00EE645E"/>
    <w:rsid w:val="00EF0246"/>
    <w:rsid w:val="00EF1C92"/>
    <w:rsid w:val="00EF5B80"/>
    <w:rsid w:val="00F03E8F"/>
    <w:rsid w:val="00F0475B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63E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13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0BBA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67ACF"/>
    <w:pPr>
      <w:spacing w:before="100" w:after="10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af0">
    <w:name w:val="Название Знак"/>
    <w:basedOn w:val="a0"/>
    <w:link w:val="af"/>
    <w:rsid w:val="00B67ACF"/>
    <w:rPr>
      <w:rFonts w:ascii="Arial" w:hAnsi="Arial"/>
      <w:color w:val="000000"/>
      <w:sz w:val="20"/>
      <w:szCs w:val="20"/>
    </w:rPr>
  </w:style>
  <w:style w:type="paragraph" w:customStyle="1" w:styleId="ConsPlusNonformat">
    <w:name w:val="ConsPlusNonformat"/>
    <w:rsid w:val="002451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rsid w:val="002E150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E150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CA18-389C-44A2-9D8B-3458B702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17</cp:revision>
  <cp:lastPrinted>2023-03-22T07:41:00Z</cp:lastPrinted>
  <dcterms:created xsi:type="dcterms:W3CDTF">2023-02-21T07:30:00Z</dcterms:created>
  <dcterms:modified xsi:type="dcterms:W3CDTF">2023-03-24T07:25:00Z</dcterms:modified>
</cp:coreProperties>
</file>