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Родионово-Несветайского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A5077C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</w:t>
      </w:r>
      <w:r w:rsid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8F702A">
        <w:rPr>
          <w:rFonts w:ascii="Times New Roman" w:hAnsi="Times New Roman" w:cs="Times New Roman"/>
          <w:sz w:val="28"/>
          <w:szCs w:val="28"/>
        </w:rPr>
        <w:t xml:space="preserve"> </w:t>
      </w:r>
      <w:r w:rsidR="00C60E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Родионово-Несветайского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F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E87">
        <w:rPr>
          <w:rFonts w:ascii="Times New Roman" w:hAnsi="Times New Roman" w:cs="Times New Roman"/>
          <w:sz w:val="28"/>
          <w:szCs w:val="28"/>
        </w:rPr>
        <w:t>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87">
        <w:rPr>
          <w:rFonts w:ascii="Times New Roman" w:hAnsi="Times New Roman" w:cs="Times New Roman"/>
          <w:sz w:val="28"/>
          <w:szCs w:val="28"/>
        </w:rPr>
        <w:t>доход за  три  последних  года, предшествующих отчетному периоду, не совершались.</w:t>
      </w:r>
      <w:proofErr w:type="gramEnd"/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</w:p>
    <w:sectPr w:rsidR="00DE343E" w:rsidRPr="002F5E87" w:rsidSect="00DE34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43E"/>
    <w:rsid w:val="000245EA"/>
    <w:rsid w:val="000D5FB6"/>
    <w:rsid w:val="000E218A"/>
    <w:rsid w:val="0012286F"/>
    <w:rsid w:val="001377FC"/>
    <w:rsid w:val="0019582C"/>
    <w:rsid w:val="0021365A"/>
    <w:rsid w:val="00231DE4"/>
    <w:rsid w:val="00252B5A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551188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89196D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C009A6"/>
    <w:rsid w:val="00C60E60"/>
    <w:rsid w:val="00CA7C2E"/>
    <w:rsid w:val="00D350B2"/>
    <w:rsid w:val="00D76CD9"/>
    <w:rsid w:val="00DE343E"/>
    <w:rsid w:val="00E2312F"/>
    <w:rsid w:val="00E7237E"/>
    <w:rsid w:val="00E90EBB"/>
    <w:rsid w:val="00F34A4A"/>
    <w:rsid w:val="00F4332D"/>
    <w:rsid w:val="00F510C0"/>
    <w:rsid w:val="00F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2017-05-12T12:26:00Z</cp:lastPrinted>
  <dcterms:created xsi:type="dcterms:W3CDTF">2021-05-28T11:41:00Z</dcterms:created>
  <dcterms:modified xsi:type="dcterms:W3CDTF">2021-05-28T11:41:00Z</dcterms:modified>
</cp:coreProperties>
</file>