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97" w:rsidRDefault="00EF2FD2" w:rsidP="007C7897">
      <w:pPr>
        <w:tabs>
          <w:tab w:val="left" w:pos="793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C789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-234315</wp:posOffset>
            </wp:positionV>
            <wp:extent cx="771525" cy="847725"/>
            <wp:effectExtent l="19050" t="0" r="9525" b="0"/>
            <wp:wrapNone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7897">
        <w:rPr>
          <w:sz w:val="28"/>
          <w:szCs w:val="28"/>
        </w:rPr>
        <w:tab/>
      </w:r>
    </w:p>
    <w:p w:rsidR="007C7897" w:rsidRDefault="007C7897" w:rsidP="007C7897">
      <w:pPr>
        <w:tabs>
          <w:tab w:val="left" w:pos="8505"/>
        </w:tabs>
        <w:rPr>
          <w:sz w:val="28"/>
          <w:szCs w:val="28"/>
        </w:rPr>
      </w:pPr>
    </w:p>
    <w:p w:rsidR="007C7897" w:rsidRDefault="007C7897" w:rsidP="007C7897">
      <w:pPr>
        <w:tabs>
          <w:tab w:val="left" w:pos="8505"/>
        </w:tabs>
        <w:rPr>
          <w:sz w:val="28"/>
          <w:szCs w:val="28"/>
        </w:rPr>
      </w:pPr>
    </w:p>
    <w:p w:rsidR="007C7897" w:rsidRDefault="007C7897" w:rsidP="007C7897">
      <w:pPr>
        <w:jc w:val="center"/>
        <w:rPr>
          <w:rFonts w:eastAsia="Calibri"/>
          <w:b/>
          <w:bCs/>
          <w:sz w:val="28"/>
          <w:szCs w:val="28"/>
        </w:rPr>
      </w:pPr>
    </w:p>
    <w:p w:rsidR="007C7897" w:rsidRDefault="007C7897" w:rsidP="007C7897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РОССИЙСКАЯ ФЕДЕРАЦИЯ</w:t>
      </w:r>
    </w:p>
    <w:p w:rsidR="007C7897" w:rsidRDefault="007C7897" w:rsidP="007C7897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РОСТОВСКАЯ ОБЛАСТЬ</w:t>
      </w:r>
    </w:p>
    <w:p w:rsidR="007C7897" w:rsidRDefault="007C7897" w:rsidP="007C7897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РОДИОНОВО-НЕСВЕТАЙСКИЙ РАЙОН</w:t>
      </w:r>
    </w:p>
    <w:p w:rsidR="007C7897" w:rsidRDefault="007C7897" w:rsidP="007C7897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МУНИЦИПАЛЬНОЕ ОБРАЗОВАНИЕ</w:t>
      </w:r>
    </w:p>
    <w:p w:rsidR="007C7897" w:rsidRDefault="007C7897" w:rsidP="007C7897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«БАРИЛО-КРЕПИНСКОЕ СЕЛЬСКОЕ ПОСЕЛЕНИЕ»</w:t>
      </w:r>
    </w:p>
    <w:p w:rsidR="007C7897" w:rsidRDefault="007C7897" w:rsidP="007C789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АДМИНИСТРАЦИЯ БАРИЛО-КРЕПИНСКОГО СЕЛЬСКОГО ПОСЕЛЕНИЯ</w:t>
      </w:r>
    </w:p>
    <w:p w:rsidR="007C7897" w:rsidRDefault="007C7897" w:rsidP="007C7897">
      <w:pPr>
        <w:widowControl w:val="0"/>
        <w:jc w:val="center"/>
        <w:rPr>
          <w:rFonts w:eastAsia="Calibri"/>
          <w:sz w:val="28"/>
          <w:szCs w:val="28"/>
        </w:rPr>
      </w:pPr>
    </w:p>
    <w:p w:rsidR="007C7897" w:rsidRDefault="007C7897" w:rsidP="007C7897">
      <w:pPr>
        <w:widowControl w:val="0"/>
        <w:jc w:val="center"/>
        <w:rPr>
          <w:rFonts w:eastAsia="Calibri"/>
          <w:spacing w:val="60"/>
          <w:sz w:val="28"/>
          <w:szCs w:val="28"/>
        </w:rPr>
      </w:pPr>
      <w:r>
        <w:rPr>
          <w:rFonts w:eastAsia="Calibri"/>
          <w:spacing w:val="60"/>
          <w:sz w:val="28"/>
          <w:szCs w:val="28"/>
        </w:rPr>
        <w:t>ПОСТАНОВЛЕНИЕ</w:t>
      </w:r>
    </w:p>
    <w:p w:rsidR="007C7897" w:rsidRDefault="007C7897" w:rsidP="007C7897">
      <w:pPr>
        <w:widowControl w:val="0"/>
        <w:jc w:val="center"/>
        <w:rPr>
          <w:bCs/>
          <w:color w:val="000000"/>
          <w:sz w:val="28"/>
          <w:szCs w:val="28"/>
        </w:rPr>
      </w:pPr>
    </w:p>
    <w:p w:rsidR="007C7897" w:rsidRDefault="007C7897" w:rsidP="007C7897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>18.05.2022г.</w:t>
      </w:r>
      <w:r>
        <w:rPr>
          <w:bCs/>
          <w:color w:val="FF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     № 34                                сл. Барило-Крепинская</w:t>
      </w:r>
    </w:p>
    <w:p w:rsidR="007C7897" w:rsidRDefault="007C7897" w:rsidP="007C7897">
      <w:pPr>
        <w:tabs>
          <w:tab w:val="left" w:pos="7935"/>
        </w:tabs>
      </w:pPr>
    </w:p>
    <w:p w:rsidR="00EF2FD2" w:rsidRPr="007C7897" w:rsidRDefault="00EF2FD2" w:rsidP="007C7897">
      <w:pPr>
        <w:tabs>
          <w:tab w:val="left" w:pos="7935"/>
        </w:tabs>
        <w:rPr>
          <w:b/>
          <w:sz w:val="28"/>
          <w:szCs w:val="28"/>
        </w:rPr>
      </w:pPr>
      <w:r w:rsidRPr="007C7897">
        <w:rPr>
          <w:sz w:val="28"/>
          <w:szCs w:val="28"/>
        </w:rPr>
        <w:t xml:space="preserve">О внесении изменений в постановление </w:t>
      </w:r>
    </w:p>
    <w:p w:rsidR="00EF2FD2" w:rsidRDefault="00EF2FD2" w:rsidP="00EF2FD2">
      <w:pPr>
        <w:pStyle w:val="ConsPlusTitle"/>
        <w:rPr>
          <w:b w:val="0"/>
        </w:rPr>
      </w:pPr>
      <w:r>
        <w:rPr>
          <w:b w:val="0"/>
        </w:rPr>
        <w:t xml:space="preserve">Администрации </w:t>
      </w:r>
      <w:r w:rsidRPr="00EF2FD2">
        <w:rPr>
          <w:b w:val="0"/>
        </w:rPr>
        <w:t>Барило-Крепинского</w:t>
      </w:r>
    </w:p>
    <w:p w:rsidR="00EF2FD2" w:rsidRDefault="00EF2FD2" w:rsidP="00EF2FD2">
      <w:pPr>
        <w:pStyle w:val="ConsPlusTitle"/>
        <w:rPr>
          <w:b w:val="0"/>
        </w:rPr>
      </w:pPr>
      <w:r>
        <w:rPr>
          <w:b w:val="0"/>
        </w:rPr>
        <w:t>сельского поселения от 02.11.2020г. № 11</w:t>
      </w:r>
      <w:r w:rsidR="0000043A">
        <w:rPr>
          <w:b w:val="0"/>
        </w:rPr>
        <w:t>2</w:t>
      </w:r>
    </w:p>
    <w:p w:rsidR="007C7897" w:rsidRDefault="007C7897" w:rsidP="00EF2FD2">
      <w:pPr>
        <w:pStyle w:val="ConsPlusTitle"/>
        <w:rPr>
          <w:b w:val="0"/>
        </w:rPr>
      </w:pPr>
    </w:p>
    <w:p w:rsidR="00582E30" w:rsidRPr="00582E30" w:rsidRDefault="00EF2FD2" w:rsidP="00EF2FD2">
      <w:pPr>
        <w:autoSpaceDE w:val="0"/>
        <w:ind w:firstLine="567"/>
        <w:jc w:val="both"/>
        <w:rPr>
          <w:sz w:val="28"/>
          <w:szCs w:val="28"/>
        </w:rPr>
      </w:pPr>
      <w:r>
        <w:rPr>
          <w:b/>
        </w:rPr>
        <w:tab/>
      </w:r>
      <w:r w:rsidRPr="0044201E">
        <w:rPr>
          <w:sz w:val="28"/>
          <w:szCs w:val="28"/>
        </w:rPr>
        <w:t xml:space="preserve">В целях приведения в соответствие нормативно-правовых актов, в соответствии с Постановлением Правительства Российской Федерации от 21.03.2022 № 421 "О внесении изменений в некоторые акты Правительства Российской Федерации", </w:t>
      </w:r>
      <w:r w:rsidRPr="00E171FA">
        <w:rPr>
          <w:sz w:val="28"/>
          <w:szCs w:val="28"/>
        </w:rPr>
        <w:t>руководствуясь Уставом муниципального образования</w:t>
      </w:r>
      <w:r w:rsidR="00AB2C2F" w:rsidRPr="00015986">
        <w:rPr>
          <w:sz w:val="28"/>
          <w:szCs w:val="28"/>
        </w:rPr>
        <w:t xml:space="preserve"> </w:t>
      </w:r>
      <w:r w:rsidR="00582E30" w:rsidRPr="00582E30">
        <w:rPr>
          <w:sz w:val="28"/>
          <w:szCs w:val="28"/>
        </w:rPr>
        <w:t>«</w:t>
      </w:r>
      <w:r w:rsidR="00ED44B3" w:rsidRPr="00881B89">
        <w:rPr>
          <w:sz w:val="28"/>
          <w:szCs w:val="28"/>
        </w:rPr>
        <w:t>Барило-Крепинско</w:t>
      </w:r>
      <w:r w:rsidR="00ED44B3">
        <w:rPr>
          <w:sz w:val="28"/>
          <w:szCs w:val="28"/>
        </w:rPr>
        <w:t xml:space="preserve">е </w:t>
      </w:r>
      <w:r w:rsidR="00582E30" w:rsidRPr="00582E30">
        <w:rPr>
          <w:sz w:val="28"/>
          <w:szCs w:val="28"/>
        </w:rPr>
        <w:t>сельское поселение»,</w:t>
      </w:r>
    </w:p>
    <w:p w:rsidR="00EF2FD2" w:rsidRDefault="00EF2FD2" w:rsidP="00582E30">
      <w:pPr>
        <w:autoSpaceDE w:val="0"/>
        <w:ind w:firstLine="567"/>
        <w:jc w:val="center"/>
        <w:rPr>
          <w:sz w:val="28"/>
          <w:szCs w:val="28"/>
        </w:rPr>
      </w:pPr>
    </w:p>
    <w:p w:rsidR="00A367D5" w:rsidRDefault="007C7897" w:rsidP="00754474">
      <w:pPr>
        <w:autoSpaceDE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582E30" w:rsidRPr="00582E30">
        <w:rPr>
          <w:sz w:val="28"/>
          <w:szCs w:val="28"/>
        </w:rPr>
        <w:t>:</w:t>
      </w:r>
    </w:p>
    <w:p w:rsidR="007C7897" w:rsidRDefault="007C7897" w:rsidP="00754474">
      <w:pPr>
        <w:autoSpaceDE w:val="0"/>
        <w:ind w:firstLine="567"/>
        <w:jc w:val="center"/>
        <w:rPr>
          <w:sz w:val="28"/>
          <w:szCs w:val="28"/>
        </w:rPr>
      </w:pPr>
    </w:p>
    <w:p w:rsidR="00EF2FD2" w:rsidRPr="00754474" w:rsidRDefault="00EF2FD2" w:rsidP="00754474">
      <w:pPr>
        <w:jc w:val="both"/>
        <w:rPr>
          <w:sz w:val="28"/>
          <w:szCs w:val="28"/>
        </w:rPr>
      </w:pPr>
      <w:r w:rsidRPr="00754474">
        <w:rPr>
          <w:sz w:val="28"/>
          <w:szCs w:val="28"/>
        </w:rPr>
        <w:t xml:space="preserve">      </w:t>
      </w:r>
      <w:r w:rsidR="00754474">
        <w:rPr>
          <w:sz w:val="28"/>
          <w:szCs w:val="28"/>
        </w:rPr>
        <w:t xml:space="preserve"> </w:t>
      </w:r>
      <w:r w:rsidRPr="00754474">
        <w:rPr>
          <w:sz w:val="28"/>
          <w:szCs w:val="28"/>
        </w:rPr>
        <w:t>1. Внести в постановление Администрации Барило-Крепинского сельского поселения от 02.11.2020г. № 11</w:t>
      </w:r>
      <w:r w:rsidR="0000043A">
        <w:rPr>
          <w:b/>
          <w:sz w:val="28"/>
          <w:szCs w:val="28"/>
        </w:rPr>
        <w:t>2</w:t>
      </w:r>
      <w:r w:rsidRPr="00754474">
        <w:rPr>
          <w:sz w:val="28"/>
          <w:szCs w:val="28"/>
        </w:rPr>
        <w:t xml:space="preserve"> </w:t>
      </w:r>
      <w:r w:rsidR="00754474" w:rsidRPr="00754474">
        <w:rPr>
          <w:sz w:val="28"/>
          <w:szCs w:val="28"/>
        </w:rPr>
        <w:t>«Об утверждении стандарта внутреннего муниципального финансового контроля «</w:t>
      </w:r>
      <w:r w:rsidR="0000043A">
        <w:rPr>
          <w:sz w:val="28"/>
          <w:szCs w:val="28"/>
        </w:rPr>
        <w:t>Правила составления отчетности о результатах контрольной деятельности</w:t>
      </w:r>
      <w:r w:rsidR="00754474" w:rsidRPr="00754474">
        <w:rPr>
          <w:sz w:val="28"/>
          <w:szCs w:val="28"/>
        </w:rPr>
        <w:t>» изменения согласно приложения.</w:t>
      </w:r>
    </w:p>
    <w:p w:rsidR="00EF2FD2" w:rsidRPr="00754474" w:rsidRDefault="00EF2FD2" w:rsidP="00754474">
      <w:pPr>
        <w:pStyle w:val="ConsPlusTitle"/>
        <w:jc w:val="both"/>
        <w:rPr>
          <w:b w:val="0"/>
        </w:rPr>
      </w:pPr>
      <w:r>
        <w:rPr>
          <w:b w:val="0"/>
        </w:rPr>
        <w:t xml:space="preserve">       </w:t>
      </w:r>
      <w:r w:rsidRPr="003A7EC0">
        <w:rPr>
          <w:b w:val="0"/>
        </w:rPr>
        <w:t xml:space="preserve">2. Настоящее постановление вступает в силу со дня его официального опубликования и применяется к правоотношениям, возникающим с </w:t>
      </w:r>
      <w:r>
        <w:rPr>
          <w:b w:val="0"/>
        </w:rPr>
        <w:t>30</w:t>
      </w:r>
      <w:r w:rsidRPr="003A7EC0">
        <w:rPr>
          <w:b w:val="0"/>
        </w:rPr>
        <w:t xml:space="preserve"> </w:t>
      </w:r>
      <w:r>
        <w:rPr>
          <w:b w:val="0"/>
        </w:rPr>
        <w:t xml:space="preserve">марта 2022 </w:t>
      </w:r>
      <w:r w:rsidR="00754474">
        <w:rPr>
          <w:b w:val="0"/>
        </w:rPr>
        <w:t>г.</w:t>
      </w:r>
    </w:p>
    <w:p w:rsidR="00582E30" w:rsidRDefault="00754474" w:rsidP="00754474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2FD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582E30" w:rsidRPr="00582E30">
        <w:rPr>
          <w:sz w:val="28"/>
          <w:szCs w:val="28"/>
        </w:rPr>
        <w:t xml:space="preserve">Контроль за исполнением настоящего постановления возложить на заведующего сектором экономики и финансов Администрации </w:t>
      </w:r>
      <w:r w:rsidR="00ED44B3" w:rsidRPr="00881B89">
        <w:rPr>
          <w:sz w:val="28"/>
          <w:szCs w:val="28"/>
        </w:rPr>
        <w:t>Барило-Крепинско</w:t>
      </w:r>
      <w:r w:rsidR="00ED44B3">
        <w:rPr>
          <w:sz w:val="28"/>
          <w:szCs w:val="28"/>
        </w:rPr>
        <w:t>го</w:t>
      </w:r>
      <w:r w:rsidR="00582E30" w:rsidRPr="00582E30">
        <w:rPr>
          <w:sz w:val="28"/>
          <w:szCs w:val="28"/>
        </w:rPr>
        <w:t xml:space="preserve"> сельского поселения </w:t>
      </w:r>
      <w:r w:rsidR="00ED44B3">
        <w:rPr>
          <w:sz w:val="28"/>
          <w:szCs w:val="28"/>
        </w:rPr>
        <w:t>Гоголя И.В.</w:t>
      </w:r>
    </w:p>
    <w:p w:rsidR="00754474" w:rsidRDefault="00754474" w:rsidP="00582E30">
      <w:pPr>
        <w:jc w:val="both"/>
        <w:rPr>
          <w:sz w:val="28"/>
          <w:szCs w:val="28"/>
        </w:rPr>
      </w:pPr>
    </w:p>
    <w:p w:rsidR="007C7897" w:rsidRDefault="007C7897" w:rsidP="00582E30">
      <w:pPr>
        <w:jc w:val="both"/>
        <w:rPr>
          <w:sz w:val="28"/>
          <w:szCs w:val="28"/>
        </w:rPr>
      </w:pPr>
    </w:p>
    <w:p w:rsidR="00582E30" w:rsidRDefault="00582E30" w:rsidP="00582E3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82E30" w:rsidRDefault="00ED44B3" w:rsidP="00582E30">
      <w:pPr>
        <w:jc w:val="both"/>
        <w:rPr>
          <w:sz w:val="28"/>
          <w:szCs w:val="28"/>
        </w:rPr>
      </w:pPr>
      <w:r w:rsidRPr="00881B89">
        <w:rPr>
          <w:sz w:val="28"/>
          <w:szCs w:val="28"/>
        </w:rPr>
        <w:t>Барило-Крепинско</w:t>
      </w:r>
      <w:r>
        <w:rPr>
          <w:sz w:val="28"/>
          <w:szCs w:val="28"/>
        </w:rPr>
        <w:t xml:space="preserve">го </w:t>
      </w:r>
      <w:r w:rsidR="00582E30">
        <w:rPr>
          <w:sz w:val="28"/>
          <w:szCs w:val="28"/>
        </w:rPr>
        <w:t>сельского поселения</w:t>
      </w:r>
      <w:r w:rsidR="00582E30">
        <w:rPr>
          <w:sz w:val="28"/>
          <w:szCs w:val="28"/>
        </w:rPr>
        <w:tab/>
      </w:r>
      <w:r w:rsidR="00582E30">
        <w:rPr>
          <w:sz w:val="28"/>
          <w:szCs w:val="28"/>
        </w:rPr>
        <w:tab/>
      </w:r>
      <w:r w:rsidR="00582E30">
        <w:rPr>
          <w:sz w:val="28"/>
          <w:szCs w:val="28"/>
        </w:rPr>
        <w:tab/>
      </w:r>
      <w:r w:rsidR="00582E30">
        <w:rPr>
          <w:sz w:val="28"/>
          <w:szCs w:val="28"/>
        </w:rPr>
        <w:tab/>
      </w:r>
      <w:r>
        <w:rPr>
          <w:sz w:val="28"/>
          <w:szCs w:val="28"/>
        </w:rPr>
        <w:t>А.В. Букуров</w:t>
      </w:r>
    </w:p>
    <w:p w:rsidR="0000043A" w:rsidRDefault="0000043A" w:rsidP="00582E30">
      <w:pPr>
        <w:jc w:val="both"/>
        <w:rPr>
          <w:szCs w:val="28"/>
        </w:rPr>
      </w:pPr>
    </w:p>
    <w:p w:rsidR="00582E30" w:rsidRDefault="00582E30" w:rsidP="00582E30">
      <w:pPr>
        <w:jc w:val="both"/>
        <w:rPr>
          <w:szCs w:val="28"/>
        </w:rPr>
      </w:pPr>
      <w:r w:rsidRPr="003A0784">
        <w:rPr>
          <w:szCs w:val="28"/>
        </w:rPr>
        <w:t>постановление вноси</w:t>
      </w:r>
      <w:r>
        <w:rPr>
          <w:szCs w:val="28"/>
        </w:rPr>
        <w:t>т</w:t>
      </w:r>
      <w:r w:rsidRPr="003A0784">
        <w:rPr>
          <w:szCs w:val="28"/>
        </w:rPr>
        <w:t xml:space="preserve"> </w:t>
      </w:r>
    </w:p>
    <w:p w:rsidR="00EF2FD2" w:rsidRPr="0000043A" w:rsidRDefault="0000043A" w:rsidP="0000043A">
      <w:pPr>
        <w:jc w:val="both"/>
        <w:rPr>
          <w:szCs w:val="28"/>
        </w:rPr>
      </w:pPr>
      <w:r>
        <w:rPr>
          <w:szCs w:val="28"/>
        </w:rPr>
        <w:t>сектор экономики и финансов</w:t>
      </w:r>
    </w:p>
    <w:p w:rsidR="007C7897" w:rsidRDefault="00EF2FD2" w:rsidP="00EF2FD2">
      <w:pPr>
        <w:jc w:val="right"/>
      </w:pPr>
      <w:r>
        <w:tab/>
      </w:r>
    </w:p>
    <w:p w:rsidR="007C7897" w:rsidRDefault="007C7897" w:rsidP="00EF2FD2">
      <w:pPr>
        <w:jc w:val="right"/>
      </w:pPr>
    </w:p>
    <w:p w:rsidR="00EF2FD2" w:rsidRPr="00883FDC" w:rsidRDefault="00EF2FD2" w:rsidP="00EF2FD2">
      <w:pPr>
        <w:jc w:val="right"/>
      </w:pPr>
      <w:r w:rsidRPr="00883FDC">
        <w:lastRenderedPageBreak/>
        <w:t>Приложение</w:t>
      </w:r>
    </w:p>
    <w:p w:rsidR="00EF2FD2" w:rsidRPr="00883FDC" w:rsidRDefault="00EF2FD2" w:rsidP="00EF2FD2">
      <w:pPr>
        <w:jc w:val="right"/>
      </w:pPr>
      <w:r w:rsidRPr="00883FDC">
        <w:t xml:space="preserve">к </w:t>
      </w:r>
      <w:r>
        <w:t>п</w:t>
      </w:r>
      <w:r w:rsidRPr="00883FDC">
        <w:t>остановлени</w:t>
      </w:r>
      <w:r>
        <w:t>ю</w:t>
      </w:r>
      <w:r w:rsidRPr="00883FDC">
        <w:t xml:space="preserve"> Администрации</w:t>
      </w:r>
    </w:p>
    <w:p w:rsidR="00EF2FD2" w:rsidRPr="00883FDC" w:rsidRDefault="00EF2FD2" w:rsidP="00EF2FD2">
      <w:pPr>
        <w:jc w:val="right"/>
      </w:pPr>
      <w:r w:rsidRPr="00883FDC">
        <w:t xml:space="preserve">Барило-Крепинского </w:t>
      </w:r>
    </w:p>
    <w:p w:rsidR="00EF2FD2" w:rsidRPr="00883FDC" w:rsidRDefault="00EF2FD2" w:rsidP="00EF2FD2">
      <w:pPr>
        <w:jc w:val="right"/>
      </w:pPr>
      <w:r w:rsidRPr="00883FDC">
        <w:t>сельского поселения</w:t>
      </w:r>
    </w:p>
    <w:p w:rsidR="00EF2FD2" w:rsidRPr="007C7897" w:rsidRDefault="00EF2FD2" w:rsidP="00EF2FD2">
      <w:pPr>
        <w:jc w:val="right"/>
      </w:pPr>
      <w:r w:rsidRPr="007C7897">
        <w:t xml:space="preserve">от </w:t>
      </w:r>
      <w:r w:rsidR="007C7897" w:rsidRPr="007C7897">
        <w:t>18.05.2022 г</w:t>
      </w:r>
      <w:r w:rsidRPr="007C7897">
        <w:t xml:space="preserve">. № </w:t>
      </w:r>
      <w:r w:rsidR="007C7897" w:rsidRPr="007C7897">
        <w:t>34</w:t>
      </w:r>
    </w:p>
    <w:p w:rsidR="00EF2FD2" w:rsidRPr="007C7897" w:rsidRDefault="00EF2FD2" w:rsidP="00EF2FD2">
      <w:pPr>
        <w:pStyle w:val="ConsPlusTitle"/>
        <w:jc w:val="center"/>
        <w:rPr>
          <w:b w:val="0"/>
        </w:rPr>
      </w:pPr>
      <w:r w:rsidRPr="007C7897">
        <w:rPr>
          <w:b w:val="0"/>
        </w:rPr>
        <w:t>ИЗМЕНЕНИЯ</w:t>
      </w:r>
    </w:p>
    <w:p w:rsidR="00EF2FD2" w:rsidRPr="0000043A" w:rsidRDefault="00EF2FD2" w:rsidP="00EF2FD2">
      <w:pPr>
        <w:pStyle w:val="ConsPlusTitle"/>
        <w:jc w:val="center"/>
        <w:rPr>
          <w:b w:val="0"/>
        </w:rPr>
      </w:pPr>
      <w:r w:rsidRPr="00754474">
        <w:rPr>
          <w:b w:val="0"/>
          <w:sz w:val="24"/>
        </w:rPr>
        <w:t xml:space="preserve">в </w:t>
      </w:r>
      <w:r w:rsidRPr="00754474">
        <w:rPr>
          <w:b w:val="0"/>
        </w:rPr>
        <w:t xml:space="preserve">постановление Администрации </w:t>
      </w:r>
      <w:r w:rsidR="002841BF" w:rsidRPr="00754474">
        <w:rPr>
          <w:b w:val="0"/>
        </w:rPr>
        <w:t>Барило-Крепинского</w:t>
      </w:r>
      <w:r w:rsidRPr="00754474">
        <w:rPr>
          <w:b w:val="0"/>
        </w:rPr>
        <w:t xml:space="preserve"> сельского п</w:t>
      </w:r>
      <w:r w:rsidR="002841BF" w:rsidRPr="00754474">
        <w:rPr>
          <w:b w:val="0"/>
        </w:rPr>
        <w:t>оселения от 02</w:t>
      </w:r>
      <w:r w:rsidRPr="00754474">
        <w:rPr>
          <w:b w:val="0"/>
        </w:rPr>
        <w:t xml:space="preserve">.11.2020г. № </w:t>
      </w:r>
      <w:r w:rsidR="002841BF" w:rsidRPr="00754474">
        <w:rPr>
          <w:b w:val="0"/>
        </w:rPr>
        <w:t>11</w:t>
      </w:r>
      <w:r w:rsidR="0000043A">
        <w:rPr>
          <w:b w:val="0"/>
        </w:rPr>
        <w:t>2</w:t>
      </w:r>
      <w:r w:rsidRPr="00754474">
        <w:rPr>
          <w:b w:val="0"/>
          <w:sz w:val="32"/>
        </w:rPr>
        <w:t xml:space="preserve"> </w:t>
      </w:r>
      <w:r w:rsidR="00F706D3">
        <w:rPr>
          <w:b w:val="0"/>
        </w:rPr>
        <w:t>«</w:t>
      </w:r>
      <w:r w:rsidR="00754474" w:rsidRPr="00754474">
        <w:rPr>
          <w:b w:val="0"/>
        </w:rPr>
        <w:t xml:space="preserve">Об утверждении стандарта внутреннего муниципального финансового контроля </w:t>
      </w:r>
      <w:r w:rsidR="00754474" w:rsidRPr="0000043A">
        <w:rPr>
          <w:b w:val="0"/>
        </w:rPr>
        <w:t>«</w:t>
      </w:r>
      <w:r w:rsidR="0000043A" w:rsidRPr="0000043A">
        <w:rPr>
          <w:b w:val="0"/>
        </w:rPr>
        <w:t>Правила составления отчетности о результатах контрольной деятельности</w:t>
      </w:r>
      <w:r w:rsidR="00754474" w:rsidRPr="0000043A">
        <w:rPr>
          <w:b w:val="0"/>
        </w:rPr>
        <w:t>»</w:t>
      </w:r>
      <w:r w:rsidRPr="0000043A">
        <w:rPr>
          <w:b w:val="0"/>
        </w:rPr>
        <w:t>»</w:t>
      </w:r>
    </w:p>
    <w:p w:rsidR="00EF2FD2" w:rsidRPr="00754474" w:rsidRDefault="00EF2FD2" w:rsidP="00EF2FD2">
      <w:pPr>
        <w:pStyle w:val="ConsPlusTitle"/>
        <w:jc w:val="center"/>
        <w:rPr>
          <w:b w:val="0"/>
        </w:rPr>
      </w:pPr>
    </w:p>
    <w:p w:rsidR="00EF2FD2" w:rsidRPr="003A7EC0" w:rsidRDefault="00EF2FD2" w:rsidP="00EF2FD2">
      <w:pPr>
        <w:pStyle w:val="ConsPlusTitle"/>
        <w:jc w:val="center"/>
        <w:rPr>
          <w:b w:val="0"/>
          <w:sz w:val="24"/>
        </w:rPr>
      </w:pPr>
    </w:p>
    <w:p w:rsidR="0000043A" w:rsidRDefault="0000043A" w:rsidP="007C7897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1. в раздел </w:t>
      </w:r>
      <w:r>
        <w:rPr>
          <w:b w:val="0"/>
          <w:lang w:val="en-US"/>
        </w:rPr>
        <w:t>III</w:t>
      </w:r>
      <w:r>
        <w:rPr>
          <w:b w:val="0"/>
        </w:rPr>
        <w:t>. "Представление отчета о результатах контрольной деятельности органа контроля и его опубликование" внести следующие изменения:</w:t>
      </w:r>
    </w:p>
    <w:p w:rsidR="0000043A" w:rsidRDefault="0000043A" w:rsidP="007C7897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1.1. пункт 10 изложить в новой редакции:</w:t>
      </w:r>
    </w:p>
    <w:p w:rsidR="0000043A" w:rsidRPr="00E74A5E" w:rsidRDefault="0000043A" w:rsidP="007C7897">
      <w:pPr>
        <w:ind w:firstLine="708"/>
        <w:jc w:val="both"/>
        <w:rPr>
          <w:sz w:val="28"/>
        </w:rPr>
      </w:pPr>
      <w:bookmarkStart w:id="0" w:name="sub_1010"/>
      <w:r>
        <w:rPr>
          <w:sz w:val="28"/>
        </w:rPr>
        <w:t>"</w:t>
      </w:r>
      <w:r w:rsidRPr="00E74A5E">
        <w:rPr>
          <w:sz w:val="28"/>
        </w:rPr>
        <w:t>10. Отчет и пояснительная записка к нему представляются ежегодно, до 1 марта года, следующего за отчетным, на бумажном носителе или в электронной форме, в том числе с применением автоматизированных информационных систем</w:t>
      </w:r>
      <w:r>
        <w:rPr>
          <w:sz w:val="28"/>
        </w:rPr>
        <w:t xml:space="preserve"> (за исключением случая, предусмотренного абзацем пятым настоящего пункта):</w:t>
      </w:r>
    </w:p>
    <w:bookmarkEnd w:id="0"/>
    <w:p w:rsidR="0000043A" w:rsidRPr="00E74A5E" w:rsidRDefault="0000043A" w:rsidP="007C7897">
      <w:pPr>
        <w:ind w:firstLine="708"/>
        <w:jc w:val="both"/>
        <w:rPr>
          <w:sz w:val="28"/>
        </w:rPr>
      </w:pPr>
      <w:r w:rsidRPr="00E74A5E">
        <w:rPr>
          <w:sz w:val="28"/>
        </w:rPr>
        <w:t xml:space="preserve">органом внутреннего муниципального финансового контроля главе администрации </w:t>
      </w:r>
      <w:r w:rsidRPr="0000043A">
        <w:rPr>
          <w:sz w:val="28"/>
          <w:szCs w:val="28"/>
        </w:rPr>
        <w:t>Барило-Крепинского</w:t>
      </w:r>
      <w:r w:rsidRPr="00754474">
        <w:t xml:space="preserve"> </w:t>
      </w:r>
      <w:r>
        <w:rPr>
          <w:sz w:val="28"/>
        </w:rPr>
        <w:t>сельского поселения, если иное не установлено муниципальным правовым актом."</w:t>
      </w:r>
    </w:p>
    <w:p w:rsidR="00EF2FD2" w:rsidRPr="00EF2FD2" w:rsidRDefault="00EF2FD2" w:rsidP="0000043A">
      <w:pPr>
        <w:pStyle w:val="ConsPlusTitle"/>
        <w:jc w:val="both"/>
      </w:pPr>
    </w:p>
    <w:sectPr w:rsidR="00EF2FD2" w:rsidRPr="00EF2FD2" w:rsidSect="007C789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96B" w:rsidRDefault="00A5696B" w:rsidP="00EF2FD2">
      <w:r>
        <w:separator/>
      </w:r>
    </w:p>
  </w:endnote>
  <w:endnote w:type="continuationSeparator" w:id="1">
    <w:p w:rsidR="00A5696B" w:rsidRDefault="00A5696B" w:rsidP="00EF2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96B" w:rsidRDefault="00A5696B" w:rsidP="00EF2FD2">
      <w:r>
        <w:separator/>
      </w:r>
    </w:p>
  </w:footnote>
  <w:footnote w:type="continuationSeparator" w:id="1">
    <w:p w:rsidR="00A5696B" w:rsidRDefault="00A5696B" w:rsidP="00EF2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F8C"/>
    <w:multiLevelType w:val="hybridMultilevel"/>
    <w:tmpl w:val="6FAA64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B63E5"/>
    <w:multiLevelType w:val="multilevel"/>
    <w:tmpl w:val="068448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E30"/>
    <w:rsid w:val="0000043A"/>
    <w:rsid w:val="00142781"/>
    <w:rsid w:val="00195466"/>
    <w:rsid w:val="0023257A"/>
    <w:rsid w:val="002841BF"/>
    <w:rsid w:val="002E1960"/>
    <w:rsid w:val="002F4622"/>
    <w:rsid w:val="00323196"/>
    <w:rsid w:val="0041386B"/>
    <w:rsid w:val="0051485E"/>
    <w:rsid w:val="00523783"/>
    <w:rsid w:val="00560F8C"/>
    <w:rsid w:val="00582E1E"/>
    <w:rsid w:val="00582E30"/>
    <w:rsid w:val="005D6A89"/>
    <w:rsid w:val="005D78E5"/>
    <w:rsid w:val="005E26BA"/>
    <w:rsid w:val="006630B7"/>
    <w:rsid w:val="00754474"/>
    <w:rsid w:val="007A58E7"/>
    <w:rsid w:val="007C7897"/>
    <w:rsid w:val="00851A24"/>
    <w:rsid w:val="008819A9"/>
    <w:rsid w:val="0090137C"/>
    <w:rsid w:val="0095676E"/>
    <w:rsid w:val="009D0736"/>
    <w:rsid w:val="00A1242B"/>
    <w:rsid w:val="00A31FBA"/>
    <w:rsid w:val="00A367D5"/>
    <w:rsid w:val="00A5696B"/>
    <w:rsid w:val="00AB2C2F"/>
    <w:rsid w:val="00E62D91"/>
    <w:rsid w:val="00ED44B3"/>
    <w:rsid w:val="00EF2FD2"/>
    <w:rsid w:val="00F1778B"/>
    <w:rsid w:val="00F7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82E30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2E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2E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E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2E3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F2F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2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F2F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2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2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a">
    <w:name w:val="Гипертекстовая ссылка"/>
    <w:basedOn w:val="a0"/>
    <w:uiPriority w:val="99"/>
    <w:rsid w:val="00EF2FD2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6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2022-05-18T05:01:00Z</cp:lastPrinted>
  <dcterms:created xsi:type="dcterms:W3CDTF">2022-05-18T05:01:00Z</dcterms:created>
  <dcterms:modified xsi:type="dcterms:W3CDTF">2022-05-18T05:01:00Z</dcterms:modified>
</cp:coreProperties>
</file>