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0A100C">
        <w:rPr>
          <w:rFonts w:ascii="Times New Roman" w:hAnsi="Times New Roman" w:cs="Times New Roman"/>
          <w:b/>
          <w:sz w:val="28"/>
          <w:szCs w:val="28"/>
        </w:rPr>
        <w:t>3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0A100C">
        <w:rPr>
          <w:rFonts w:ascii="Times New Roman" w:hAnsi="Times New Roman" w:cs="Times New Roman"/>
          <w:b/>
          <w:sz w:val="28"/>
          <w:szCs w:val="28"/>
        </w:rPr>
        <w:t>3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0A100C">
        <w:rPr>
          <w:rFonts w:ascii="Times New Roman" w:hAnsi="Times New Roman" w:cs="Times New Roman"/>
          <w:b/>
          <w:sz w:val="28"/>
          <w:szCs w:val="28"/>
        </w:rPr>
        <w:t>445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0A100C">
        <w:rPr>
          <w:rFonts w:ascii="Times New Roman" w:hAnsi="Times New Roman" w:cs="Times New Roman"/>
          <w:sz w:val="28"/>
          <w:szCs w:val="28"/>
        </w:rPr>
        <w:t>28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Золотарёвка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19</w:t>
      </w:r>
      <w:r w:rsidR="000A100C">
        <w:rPr>
          <w:rFonts w:ascii="Times New Roman" w:hAnsi="Times New Roman" w:cs="Times New Roman"/>
          <w:sz w:val="28"/>
          <w:szCs w:val="28"/>
        </w:rPr>
        <w:t>5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>4</w:t>
      </w:r>
      <w:r w:rsidR="00CA4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5C7BFC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</w:t>
      </w:r>
      <w:r w:rsidR="000A100C">
        <w:rPr>
          <w:rFonts w:ascii="Times New Roman" w:hAnsi="Times New Roman" w:cs="Times New Roman"/>
          <w:sz w:val="28"/>
          <w:szCs w:val="28"/>
        </w:rPr>
        <w:t>66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Алексеево-Тузловка </w:t>
      </w:r>
      <w:r w:rsidR="000A100C">
        <w:rPr>
          <w:rFonts w:ascii="Times New Roman" w:hAnsi="Times New Roman" w:cs="Times New Roman"/>
          <w:sz w:val="28"/>
          <w:szCs w:val="28"/>
        </w:rPr>
        <w:t>–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hAnsi="Times New Roman" w:cs="Times New Roman"/>
          <w:sz w:val="28"/>
          <w:szCs w:val="28"/>
        </w:rPr>
        <w:t xml:space="preserve">497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61279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Атамано-Власовка - </w:t>
      </w:r>
      <w:r w:rsidR="00FD6696">
        <w:rPr>
          <w:rFonts w:ascii="Times New Roman" w:hAnsi="Times New Roman" w:cs="Times New Roman"/>
          <w:sz w:val="28"/>
          <w:szCs w:val="28"/>
        </w:rPr>
        <w:t>2</w:t>
      </w:r>
      <w:r w:rsidR="00CA427F">
        <w:rPr>
          <w:rFonts w:ascii="Times New Roman" w:hAnsi="Times New Roman" w:cs="Times New Roman"/>
          <w:sz w:val="28"/>
          <w:szCs w:val="28"/>
        </w:rPr>
        <w:t>0</w:t>
      </w:r>
      <w:r w:rsidR="000A100C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Балабино-Русский - </w:t>
      </w:r>
      <w:r w:rsidR="000A100C">
        <w:rPr>
          <w:rFonts w:ascii="Times New Roman" w:hAnsi="Times New Roman" w:cs="Times New Roman"/>
          <w:sz w:val="28"/>
          <w:szCs w:val="28"/>
        </w:rPr>
        <w:t>20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="00C84652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66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0A100C">
        <w:rPr>
          <w:rFonts w:ascii="Times New Roman" w:hAnsi="Times New Roman" w:cs="Times New Roman"/>
          <w:sz w:val="28"/>
          <w:szCs w:val="28"/>
        </w:rPr>
        <w:t>55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Маяки - </w:t>
      </w:r>
      <w:r w:rsidR="00CA427F">
        <w:rPr>
          <w:rFonts w:ascii="Times New Roman" w:hAnsi="Times New Roman" w:cs="Times New Roman"/>
          <w:sz w:val="28"/>
          <w:szCs w:val="28"/>
        </w:rPr>
        <w:t>5</w:t>
      </w:r>
      <w:r w:rsidR="000A100C">
        <w:rPr>
          <w:rFonts w:ascii="Times New Roman" w:hAnsi="Times New Roman" w:cs="Times New Roman"/>
          <w:sz w:val="28"/>
          <w:szCs w:val="28"/>
        </w:rPr>
        <w:t>2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0A100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6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Нагорно-Тузловка – </w:t>
      </w:r>
      <w:r w:rsidR="00CA427F">
        <w:rPr>
          <w:rFonts w:ascii="Times New Roman" w:hAnsi="Times New Roman" w:cs="Times New Roman"/>
          <w:sz w:val="28"/>
          <w:szCs w:val="28"/>
        </w:rPr>
        <w:t>9</w:t>
      </w:r>
      <w:r w:rsidR="000A10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0A100C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Тимский – </w:t>
      </w:r>
      <w:r w:rsidR="000A100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Филинский – </w:t>
      </w:r>
      <w:r w:rsidR="000A100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0A100C">
        <w:rPr>
          <w:rFonts w:cs="Times New Roman"/>
          <w:sz w:val="28"/>
          <w:szCs w:val="28"/>
        </w:rPr>
        <w:t>3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0A100C">
        <w:rPr>
          <w:rFonts w:eastAsia="Times New Roman" w:cs="Times New Roman"/>
          <w:sz w:val="28"/>
          <w:szCs w:val="28"/>
        </w:rPr>
        <w:t>74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623F00">
        <w:rPr>
          <w:rFonts w:eastAsia="Times New Roman" w:cs="Times New Roman"/>
          <w:sz w:val="28"/>
          <w:szCs w:val="28"/>
        </w:rPr>
        <w:t>я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lastRenderedPageBreak/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первое полугоде составило 10 шт.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12 шт.</w:t>
      </w:r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проводились подворовые обходы,  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, установление контейнерных площадок для сбора ТКО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похозяйственных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Барило-Крепинского сельского поселения за истекший период было проведено </w:t>
      </w:r>
      <w:r w:rsidR="00A119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119B9">
        <w:rPr>
          <w:rFonts w:ascii="Times New Roman" w:hAnsi="Times New Roman" w:cs="Times New Roman"/>
          <w:sz w:val="28"/>
          <w:szCs w:val="28"/>
        </w:rPr>
        <w:t>21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119B9">
        <w:rPr>
          <w:rFonts w:ascii="Times New Roman" w:hAnsi="Times New Roman" w:cs="Times New Roman"/>
          <w:sz w:val="28"/>
          <w:szCs w:val="28"/>
        </w:rPr>
        <w:t>е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Барило-Крепинского сельского поселения.</w:t>
      </w:r>
    </w:p>
    <w:p w:rsidR="00E46467" w:rsidRDefault="00E46467" w:rsidP="00B56363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23DD">
        <w:rPr>
          <w:rFonts w:ascii="Times New Roman" w:hAnsi="Times New Roman" w:cs="Times New Roman"/>
          <w:sz w:val="28"/>
          <w:szCs w:val="28"/>
        </w:rPr>
        <w:t>План-графика содержания автомобильных дорог»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«О принятии устава»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023DD">
        <w:rPr>
          <w:rFonts w:ascii="Times New Roman" w:hAnsi="Times New Roman" w:cs="Times New Roman"/>
          <w:sz w:val="28"/>
        </w:rPr>
        <w:t>О передачи муниципального имущества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>На воинском учете в Барило-Крепинском сельском поселении состоит 8</w:t>
      </w:r>
      <w:r w:rsidR="00605468">
        <w:rPr>
          <w:rFonts w:ascii="Times New Roman" w:hAnsi="Times New Roman" w:cs="Times New Roman"/>
          <w:sz w:val="28"/>
          <w:szCs w:val="28"/>
        </w:rPr>
        <w:t>28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человек, в том числе: офицеров – 1</w:t>
      </w:r>
      <w:r w:rsidR="00605468">
        <w:rPr>
          <w:rFonts w:ascii="Times New Roman" w:hAnsi="Times New Roman" w:cs="Times New Roman"/>
          <w:sz w:val="28"/>
          <w:szCs w:val="28"/>
        </w:rPr>
        <w:t>2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- 69</w:t>
      </w:r>
      <w:r w:rsidR="00EE2C95" w:rsidRPr="00605468">
        <w:rPr>
          <w:rFonts w:ascii="Times New Roman" w:hAnsi="Times New Roman" w:cs="Times New Roman"/>
          <w:sz w:val="28"/>
          <w:szCs w:val="28"/>
        </w:rPr>
        <w:t>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призывников – 1</w:t>
      </w:r>
      <w:r w:rsidR="00605468">
        <w:rPr>
          <w:rFonts w:ascii="Times New Roman" w:hAnsi="Times New Roman" w:cs="Times New Roman"/>
          <w:sz w:val="28"/>
          <w:szCs w:val="28"/>
        </w:rPr>
        <w:t>0</w:t>
      </w:r>
      <w:r w:rsidR="00EE2C95" w:rsidRPr="00605468">
        <w:rPr>
          <w:rFonts w:ascii="Times New Roman" w:hAnsi="Times New Roman" w:cs="Times New Roman"/>
          <w:sz w:val="28"/>
          <w:szCs w:val="28"/>
        </w:rPr>
        <w:t>0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605468">
        <w:rPr>
          <w:rFonts w:ascii="Times New Roman" w:hAnsi="Times New Roman" w:cs="Times New Roman"/>
          <w:sz w:val="28"/>
          <w:szCs w:val="28"/>
        </w:rPr>
        <w:t>3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10 783,1</w:t>
      </w:r>
      <w:r w:rsidR="002F51C3"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</w:p>
    <w:p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467D28">
        <w:rPr>
          <w:rFonts w:ascii="Times New Roman" w:hAnsi="Times New Roman" w:cs="Times New Roman"/>
          <w:sz w:val="28"/>
          <w:szCs w:val="28"/>
        </w:rPr>
        <w:t>2 407,2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467D28">
        <w:rPr>
          <w:rFonts w:ascii="Times New Roman" w:hAnsi="Times New Roman" w:cs="Times New Roman"/>
          <w:sz w:val="28"/>
          <w:szCs w:val="28"/>
        </w:rPr>
        <w:t>622,2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467D28">
        <w:rPr>
          <w:rFonts w:ascii="Times New Roman" w:hAnsi="Times New Roman" w:cs="Times New Roman"/>
          <w:sz w:val="28"/>
          <w:szCs w:val="28"/>
        </w:rPr>
        <w:t>786,4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120,3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467D28">
        <w:rPr>
          <w:rFonts w:ascii="Times New Roman" w:hAnsi="Times New Roman" w:cs="Times New Roman"/>
          <w:sz w:val="28"/>
          <w:szCs w:val="28"/>
        </w:rPr>
        <w:t>42,4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467D28">
        <w:rPr>
          <w:rFonts w:ascii="Times New Roman" w:hAnsi="Times New Roman" w:cs="Times New Roman"/>
          <w:sz w:val="28"/>
          <w:szCs w:val="28"/>
        </w:rPr>
        <w:t>808,3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 w:rsidRPr="0036216E">
        <w:rPr>
          <w:rFonts w:ascii="Times New Roman" w:hAnsi="Times New Roman" w:cs="Times New Roman"/>
          <w:sz w:val="28"/>
          <w:szCs w:val="28"/>
        </w:rPr>
        <w:t>12,</w:t>
      </w:r>
      <w:r w:rsidR="00467D28">
        <w:rPr>
          <w:rFonts w:ascii="Times New Roman" w:hAnsi="Times New Roman" w:cs="Times New Roman"/>
          <w:sz w:val="28"/>
          <w:szCs w:val="28"/>
        </w:rPr>
        <w:t>2</w:t>
      </w:r>
      <w:r w:rsidR="00083FF7" w:rsidRPr="0036216E">
        <w:rPr>
          <w:rFonts w:ascii="Times New Roman" w:hAnsi="Times New Roman" w:cs="Times New Roman"/>
          <w:sz w:val="28"/>
          <w:szCs w:val="28"/>
        </w:rPr>
        <w:t>0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8739F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67D28">
        <w:rPr>
          <w:rFonts w:ascii="Times New Roman" w:hAnsi="Times New Roman" w:cs="Times New Roman"/>
          <w:sz w:val="28"/>
          <w:szCs w:val="28"/>
        </w:rPr>
        <w:t>8 375,9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467D28">
        <w:rPr>
          <w:rFonts w:ascii="Times New Roman" w:hAnsi="Times New Roman" w:cs="Times New Roman"/>
          <w:sz w:val="28"/>
          <w:szCs w:val="28"/>
        </w:rPr>
        <w:t>11 231,1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4C7A47" w:rsidRPr="0036216E" w:rsidRDefault="004C7A47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467D28">
        <w:rPr>
          <w:rFonts w:ascii="Times New Roman" w:hAnsi="Times New Roman" w:cs="Times New Roman"/>
          <w:sz w:val="28"/>
          <w:szCs w:val="28"/>
        </w:rPr>
        <w:t>67,0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F3D09" w:rsidRPr="0036216E">
        <w:rPr>
          <w:rFonts w:ascii="Times New Roman" w:hAnsi="Times New Roman" w:cs="Times New Roman"/>
          <w:sz w:val="28"/>
          <w:szCs w:val="28"/>
        </w:rPr>
        <w:t>тыс. руб., в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B21434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467D28">
        <w:rPr>
          <w:rFonts w:ascii="Times New Roman" w:hAnsi="Times New Roman" w:cs="Times New Roman"/>
          <w:sz w:val="28"/>
          <w:szCs w:val="28"/>
        </w:rPr>
        <w:t>5,3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36216E">
        <w:rPr>
          <w:rFonts w:ascii="Times New Roman" w:hAnsi="Times New Roman" w:cs="Times New Roman"/>
          <w:sz w:val="28"/>
          <w:szCs w:val="28"/>
        </w:rPr>
        <w:t>, публикация в газете «Деловой Миус»</w:t>
      </w:r>
      <w:r w:rsidR="00452306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47,0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467D28">
        <w:rPr>
          <w:rFonts w:ascii="Times New Roman" w:hAnsi="Times New Roman" w:cs="Times New Roman"/>
          <w:sz w:val="28"/>
          <w:szCs w:val="28"/>
        </w:rPr>
        <w:t>124,7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467D28">
        <w:rPr>
          <w:rFonts w:ascii="Times New Roman" w:hAnsi="Times New Roman" w:cs="Times New Roman"/>
          <w:sz w:val="28"/>
          <w:szCs w:val="28"/>
        </w:rPr>
        <w:t>3 680,0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467D28">
        <w:rPr>
          <w:rFonts w:ascii="Times New Roman" w:hAnsi="Times New Roman" w:cs="Times New Roman"/>
          <w:sz w:val="28"/>
          <w:szCs w:val="28"/>
        </w:rPr>
        <w:t>3 543,8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2</w:t>
      </w:r>
      <w:r w:rsidR="00467D28">
        <w:rPr>
          <w:rFonts w:ascii="Times New Roman" w:hAnsi="Times New Roman" w:cs="Times New Roman"/>
          <w:sz w:val="28"/>
          <w:szCs w:val="28"/>
        </w:rPr>
        <w:t> 841,8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тыс.руб.</w:t>
      </w:r>
    </w:p>
    <w:p w:rsidR="001744F6" w:rsidRPr="0036216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6216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6216E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467D28">
        <w:rPr>
          <w:rFonts w:ascii="Times New Roman" w:hAnsi="Times New Roman" w:cs="Times New Roman"/>
          <w:sz w:val="28"/>
          <w:szCs w:val="28"/>
        </w:rPr>
        <w:t>1 443,9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467D28">
        <w:rPr>
          <w:rFonts w:ascii="Times New Roman" w:hAnsi="Times New Roman" w:cs="Times New Roman"/>
          <w:sz w:val="28"/>
          <w:szCs w:val="28"/>
        </w:rPr>
        <w:t>548,1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467D28">
        <w:rPr>
          <w:rFonts w:ascii="Times New Roman" w:hAnsi="Times New Roman" w:cs="Times New Roman"/>
          <w:sz w:val="28"/>
          <w:szCs w:val="28"/>
        </w:rPr>
        <w:t>242,3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467D28">
        <w:rPr>
          <w:rFonts w:ascii="Times New Roman" w:hAnsi="Times New Roman" w:cs="Times New Roman"/>
          <w:sz w:val="28"/>
          <w:szCs w:val="28"/>
        </w:rPr>
        <w:t>298,1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2C080E" w:rsidRPr="0036216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467D28">
        <w:rPr>
          <w:rFonts w:ascii="Times New Roman" w:hAnsi="Times New Roman" w:cs="Times New Roman"/>
          <w:sz w:val="28"/>
          <w:szCs w:val="28"/>
        </w:rPr>
        <w:t>198,9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2603D" w:rsidRPr="0036216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467D28">
        <w:rPr>
          <w:rFonts w:ascii="Times New Roman" w:hAnsi="Times New Roman" w:cs="Times New Roman"/>
          <w:sz w:val="28"/>
          <w:szCs w:val="28"/>
        </w:rPr>
        <w:t>156,5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467D28">
        <w:rPr>
          <w:rFonts w:ascii="Times New Roman" w:hAnsi="Times New Roman" w:cs="Times New Roman"/>
          <w:sz w:val="28"/>
          <w:szCs w:val="28"/>
        </w:rPr>
        <w:t>43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5E6CA7" w:rsidRPr="0036216E" w:rsidRDefault="005E6CA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467D28">
        <w:rPr>
          <w:rFonts w:ascii="Times New Roman" w:hAnsi="Times New Roman" w:cs="Times New Roman"/>
          <w:sz w:val="28"/>
          <w:szCs w:val="28"/>
        </w:rPr>
        <w:t>2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 новых светильник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 и </w:t>
      </w:r>
      <w:r w:rsidRPr="0036216E">
        <w:rPr>
          <w:rFonts w:ascii="Times New Roman" w:hAnsi="Times New Roman" w:cs="Times New Roman"/>
          <w:sz w:val="28"/>
          <w:szCs w:val="28"/>
        </w:rPr>
        <w:t>произведен ремонт уличного освещения</w:t>
      </w:r>
      <w:r w:rsidR="004603AE" w:rsidRPr="0036216E">
        <w:rPr>
          <w:rFonts w:ascii="Times New Roman" w:hAnsi="Times New Roman" w:cs="Times New Roman"/>
          <w:sz w:val="28"/>
          <w:szCs w:val="28"/>
        </w:rPr>
        <w:t xml:space="preserve">, оплата за уличное освещение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7D28">
        <w:rPr>
          <w:rFonts w:ascii="Times New Roman" w:hAnsi="Times New Roman" w:cs="Times New Roman"/>
          <w:sz w:val="28"/>
          <w:szCs w:val="28"/>
        </w:rPr>
        <w:t>548,1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03AE" w:rsidRPr="0036216E">
        <w:rPr>
          <w:rFonts w:ascii="Times New Roman" w:hAnsi="Times New Roman" w:cs="Times New Roman"/>
          <w:sz w:val="28"/>
          <w:szCs w:val="28"/>
        </w:rPr>
        <w:t>тыс.руб.</w:t>
      </w:r>
      <w:r w:rsidR="004E6BF4" w:rsidRPr="0036216E">
        <w:rPr>
          <w:rFonts w:ascii="Times New Roman" w:hAnsi="Times New Roman" w:cs="Times New Roman"/>
          <w:sz w:val="28"/>
          <w:szCs w:val="28"/>
        </w:rPr>
        <w:t>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аккорицидная обработка кладбищ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7D7552" w:rsidRPr="0036216E">
        <w:rPr>
          <w:rFonts w:ascii="Times New Roman" w:hAnsi="Times New Roman" w:cs="Times New Roman"/>
          <w:sz w:val="28"/>
          <w:szCs w:val="28"/>
        </w:rPr>
        <w:t>50,0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проведение субботников – </w:t>
      </w:r>
      <w:r w:rsidR="00083FF7" w:rsidRPr="0036216E">
        <w:rPr>
          <w:rFonts w:ascii="Times New Roman" w:hAnsi="Times New Roman" w:cs="Times New Roman"/>
          <w:sz w:val="28"/>
          <w:szCs w:val="28"/>
        </w:rPr>
        <w:t>14,70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</w:t>
      </w:r>
      <w:r w:rsidR="00467D28">
        <w:rPr>
          <w:rFonts w:ascii="Times New Roman" w:hAnsi="Times New Roman" w:cs="Times New Roman"/>
          <w:sz w:val="28"/>
          <w:szCs w:val="28"/>
        </w:rPr>
        <w:t xml:space="preserve">частичный </w:t>
      </w:r>
      <w:r w:rsidR="00486FD1" w:rsidRPr="0036216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67D28">
        <w:rPr>
          <w:rFonts w:ascii="Times New Roman" w:hAnsi="Times New Roman" w:cs="Times New Roman"/>
          <w:sz w:val="28"/>
          <w:szCs w:val="28"/>
        </w:rPr>
        <w:t>автомобильного моста в сл. Аграфеновка – 299,0 тыс.руб.;</w:t>
      </w:r>
    </w:p>
    <w:p w:rsidR="00167865" w:rsidRDefault="00167865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завоз песка на кладбища – </w:t>
      </w:r>
      <w:r w:rsidR="00B16D8F">
        <w:rPr>
          <w:rFonts w:ascii="Times New Roman" w:hAnsi="Times New Roman" w:cs="Times New Roman"/>
          <w:sz w:val="28"/>
          <w:szCs w:val="28"/>
        </w:rPr>
        <w:t>187,3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67D28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профиля в с. Плато-Ивановка по ул. Рыбацкий – 515,4 тыс.руб;</w:t>
      </w:r>
    </w:p>
    <w:p w:rsidR="00467D28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D28">
        <w:rPr>
          <w:rFonts w:ascii="Times New Roman" w:hAnsi="Times New Roman" w:cs="Times New Roman"/>
          <w:sz w:val="28"/>
          <w:szCs w:val="28"/>
        </w:rPr>
        <w:t>исправление профиля в с. Плато-Ивановка</w:t>
      </w:r>
      <w:r>
        <w:rPr>
          <w:rFonts w:ascii="Times New Roman" w:hAnsi="Times New Roman" w:cs="Times New Roman"/>
          <w:sz w:val="28"/>
          <w:szCs w:val="28"/>
        </w:rPr>
        <w:t xml:space="preserve"> по ул. Комсомольская – 264,0 тыс.руб.;</w:t>
      </w:r>
    </w:p>
    <w:p w:rsidR="00467D28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7D28">
        <w:rPr>
          <w:rFonts w:ascii="Times New Roman" w:hAnsi="Times New Roman" w:cs="Times New Roman"/>
          <w:sz w:val="28"/>
          <w:szCs w:val="28"/>
        </w:rPr>
        <w:t>исправление профиля в с. Плато-Ивановка</w:t>
      </w:r>
      <w:r>
        <w:rPr>
          <w:rFonts w:ascii="Times New Roman" w:hAnsi="Times New Roman" w:cs="Times New Roman"/>
          <w:sz w:val="28"/>
          <w:szCs w:val="28"/>
        </w:rPr>
        <w:t xml:space="preserve"> пер. Н. Курченко – 330,0 тыс.руб.;</w:t>
      </w:r>
    </w:p>
    <w:p w:rsidR="00467D28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D28">
        <w:rPr>
          <w:rFonts w:ascii="Times New Roman" w:hAnsi="Times New Roman" w:cs="Times New Roman"/>
          <w:sz w:val="28"/>
          <w:szCs w:val="28"/>
        </w:rPr>
        <w:t>исправление профиля в с. Плато-Ивановка</w:t>
      </w:r>
      <w:r>
        <w:rPr>
          <w:rFonts w:ascii="Times New Roman" w:hAnsi="Times New Roman" w:cs="Times New Roman"/>
          <w:sz w:val="28"/>
          <w:szCs w:val="28"/>
        </w:rPr>
        <w:t xml:space="preserve"> ул. Курчатова – 320,0 тыс. руб.</w:t>
      </w:r>
      <w:r w:rsidR="00B16D8F">
        <w:rPr>
          <w:rFonts w:ascii="Times New Roman" w:hAnsi="Times New Roman" w:cs="Times New Roman"/>
          <w:sz w:val="28"/>
          <w:szCs w:val="28"/>
        </w:rPr>
        <w:t>;</w:t>
      </w:r>
    </w:p>
    <w:p w:rsidR="00B16D8F" w:rsidRPr="0036216E" w:rsidRDefault="00B16D8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6D8F">
        <w:rPr>
          <w:rFonts w:ascii="Times New Roman" w:hAnsi="Times New Roman" w:cs="Times New Roman"/>
          <w:sz w:val="28"/>
          <w:szCs w:val="28"/>
        </w:rPr>
        <w:t>- исправление профиля</w:t>
      </w:r>
      <w:r>
        <w:rPr>
          <w:rFonts w:ascii="Times New Roman" w:hAnsi="Times New Roman" w:cs="Times New Roman"/>
          <w:sz w:val="28"/>
          <w:szCs w:val="28"/>
        </w:rPr>
        <w:t xml:space="preserve"> в сл. Барило-Крепинская к д/с «Сказка» - 188,0 тыс.руб..</w:t>
      </w:r>
    </w:p>
    <w:p w:rsidR="000544F0" w:rsidRPr="00486FD1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B60260" w:rsidRPr="00486FD1">
        <w:rPr>
          <w:rFonts w:ascii="Times New Roman" w:hAnsi="Times New Roman" w:cs="Times New Roman"/>
          <w:sz w:val="28"/>
          <w:szCs w:val="28"/>
        </w:rPr>
        <w:t>первое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86FD1" w:rsidRPr="00486FD1">
        <w:rPr>
          <w:rFonts w:ascii="Times New Roman" w:hAnsi="Times New Roman" w:cs="Times New Roman"/>
          <w:sz w:val="28"/>
          <w:szCs w:val="28"/>
        </w:rPr>
        <w:t>10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безопасности. </w:t>
      </w:r>
      <w:r w:rsidR="007654AF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0260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327BE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1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0260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</w:t>
      </w:r>
      <w:r w:rsidR="00B563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возгорани</w:t>
      </w:r>
      <w:r w:rsidR="001B1A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54AF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</w:t>
      </w:r>
      <w:r w:rsidR="00467D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протокол. 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этом направлении ведется.</w:t>
      </w:r>
    </w:p>
    <w:p w:rsidR="00D16B20" w:rsidRPr="00486FD1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876" w:rsidRPr="003E1B15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15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B15">
        <w:rPr>
          <w:rFonts w:ascii="Times New Roman" w:hAnsi="Times New Roman" w:cs="Times New Roman"/>
          <w:sz w:val="28"/>
          <w:szCs w:val="28"/>
        </w:rPr>
        <w:t xml:space="preserve"> года зарегистрировано количество объектов: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E1B15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B15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неиндефицируемых)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1B15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327BE3" w:rsidRPr="003E1B15" w:rsidRDefault="003E1B15" w:rsidP="003E1B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3E1B15">
        <w:rPr>
          <w:rFonts w:ascii="Times New Roman" w:hAnsi="Times New Roman" w:cs="Times New Roman"/>
          <w:sz w:val="28"/>
          <w:szCs w:val="28"/>
        </w:rPr>
        <w:t xml:space="preserve"> попадающих под действие Федерального закона от 30.12.2020 г. № 518-ФЗ – </w:t>
      </w:r>
      <w:r>
        <w:rPr>
          <w:rFonts w:ascii="Times New Roman" w:hAnsi="Times New Roman" w:cs="Times New Roman"/>
          <w:sz w:val="28"/>
          <w:szCs w:val="28"/>
        </w:rPr>
        <w:t>281</w:t>
      </w:r>
      <w:bookmarkStart w:id="0" w:name="_GoBack"/>
      <w:bookmarkEnd w:id="0"/>
      <w:r w:rsidRPr="003E1B1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 xml:space="preserve">одна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D023DD">
        <w:rPr>
          <w:rFonts w:ascii="Times New Roman" w:hAnsi="Times New Roman" w:cs="Times New Roman"/>
          <w:sz w:val="28"/>
          <w:szCs w:val="28"/>
        </w:rPr>
        <w:t>я,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D023DD">
        <w:rPr>
          <w:rFonts w:ascii="Times New Roman" w:hAnsi="Times New Roman" w:cs="Times New Roman"/>
          <w:sz w:val="28"/>
          <w:szCs w:val="28"/>
        </w:rPr>
        <w:t>е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D023DD">
        <w:rPr>
          <w:rFonts w:ascii="Times New Roman" w:hAnsi="Times New Roman" w:cs="Times New Roman"/>
          <w:sz w:val="28"/>
          <w:szCs w:val="28"/>
        </w:rPr>
        <w:t>3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на помощь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</w:t>
      </w:r>
      <w:r w:rsidR="00467D28">
        <w:rPr>
          <w:rFonts w:ascii="Times New Roman" w:eastAsia="Times New Roman" w:hAnsi="Times New Roman" w:cs="Times New Roman"/>
          <w:sz w:val="28"/>
          <w:szCs w:val="28"/>
        </w:rPr>
        <w:t xml:space="preserve"> спасибо </w:t>
      </w:r>
      <w:r w:rsidRPr="00337279">
        <w:rPr>
          <w:rFonts w:ascii="Times New Roman" w:eastAsia="Times New Roman" w:hAnsi="Times New Roman" w:cs="Times New Roman"/>
          <w:sz w:val="28"/>
          <w:szCs w:val="28"/>
        </w:rPr>
        <w:t>за внимание!</w:t>
      </w: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A100C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81F93"/>
    <w:rsid w:val="00193964"/>
    <w:rsid w:val="00195E8C"/>
    <w:rsid w:val="001B0387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0700"/>
    <w:rsid w:val="0032603D"/>
    <w:rsid w:val="00327BE3"/>
    <w:rsid w:val="00337279"/>
    <w:rsid w:val="0034270D"/>
    <w:rsid w:val="00351D0B"/>
    <w:rsid w:val="00353B4B"/>
    <w:rsid w:val="00355710"/>
    <w:rsid w:val="0036216E"/>
    <w:rsid w:val="0037401B"/>
    <w:rsid w:val="00374050"/>
    <w:rsid w:val="003821AD"/>
    <w:rsid w:val="00382C99"/>
    <w:rsid w:val="00393835"/>
    <w:rsid w:val="003B0B86"/>
    <w:rsid w:val="003C5ADF"/>
    <w:rsid w:val="003E09DF"/>
    <w:rsid w:val="003E1B15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51062"/>
    <w:rsid w:val="00580CD7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82ACE"/>
    <w:rsid w:val="006E62B9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31CF"/>
    <w:rsid w:val="007A6A98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0785"/>
    <w:rsid w:val="00945ED9"/>
    <w:rsid w:val="00947208"/>
    <w:rsid w:val="00954C16"/>
    <w:rsid w:val="00974219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119B9"/>
    <w:rsid w:val="00A23353"/>
    <w:rsid w:val="00A234A3"/>
    <w:rsid w:val="00A24230"/>
    <w:rsid w:val="00A309D6"/>
    <w:rsid w:val="00A36929"/>
    <w:rsid w:val="00A41517"/>
    <w:rsid w:val="00A63895"/>
    <w:rsid w:val="00A85DD2"/>
    <w:rsid w:val="00A91189"/>
    <w:rsid w:val="00AB12B8"/>
    <w:rsid w:val="00AC15AE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23DD"/>
    <w:rsid w:val="00D06553"/>
    <w:rsid w:val="00D11EA1"/>
    <w:rsid w:val="00D16B2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112D"/>
    <w:rsid w:val="00EA419F"/>
    <w:rsid w:val="00ED067F"/>
    <w:rsid w:val="00ED0E94"/>
    <w:rsid w:val="00ED6132"/>
    <w:rsid w:val="00EE2C95"/>
    <w:rsid w:val="00EE7E5C"/>
    <w:rsid w:val="00EF3D09"/>
    <w:rsid w:val="00F039BA"/>
    <w:rsid w:val="00F03EA7"/>
    <w:rsid w:val="00F11EA0"/>
    <w:rsid w:val="00F14BCF"/>
    <w:rsid w:val="00F37C7D"/>
    <w:rsid w:val="00F50AD2"/>
    <w:rsid w:val="00F72120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6E6-96F1-4C46-97F4-E228BCE3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13</cp:revision>
  <cp:lastPrinted>2023-06-29T06:37:00Z</cp:lastPrinted>
  <dcterms:created xsi:type="dcterms:W3CDTF">2023-06-29T06:38:00Z</dcterms:created>
  <dcterms:modified xsi:type="dcterms:W3CDTF">2023-07-18T06:45:00Z</dcterms:modified>
</cp:coreProperties>
</file>