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65" w:rsidRDefault="000C3E65" w:rsidP="000C3E6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F47643B" wp14:editId="20DD1396">
            <wp:simplePos x="0" y="0"/>
            <wp:positionH relativeFrom="column">
              <wp:posOffset>2443901</wp:posOffset>
            </wp:positionH>
            <wp:positionV relativeFrom="paragraph">
              <wp:posOffset>-64751</wp:posOffset>
            </wp:positionV>
            <wp:extent cx="904126" cy="997409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58" cy="1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E65" w:rsidRDefault="000C3E65" w:rsidP="000C3E65">
      <w:pPr>
        <w:rPr>
          <w:b/>
          <w:bCs/>
        </w:rPr>
      </w:pPr>
    </w:p>
    <w:p w:rsidR="000C3E65" w:rsidRDefault="000C3E65" w:rsidP="000C3E65">
      <w:pPr>
        <w:rPr>
          <w:b/>
          <w:bCs/>
        </w:rPr>
      </w:pPr>
    </w:p>
    <w:p w:rsidR="000C3E65" w:rsidRDefault="000C3E65" w:rsidP="000C3E65">
      <w:pPr>
        <w:rPr>
          <w:b/>
          <w:bCs/>
        </w:rPr>
      </w:pPr>
    </w:p>
    <w:p w:rsidR="000C3E65" w:rsidRPr="00507FD3" w:rsidRDefault="000C3E65" w:rsidP="000C3E65">
      <w:pPr>
        <w:jc w:val="both"/>
        <w:rPr>
          <w:b/>
          <w:bCs/>
        </w:rPr>
      </w:pP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РОССИЙСКАЯ ФЕДЕРАЦИЯ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РОСТОВСКАЯ ОБЛАСТЬ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РОДИОНОВО-НЕСВЕТАЙСКИЙ РАЙОН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МУНИЦИПАЛЬНОЕ ОБРАЗОВАНИЕ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«БАРИЛО-КРЕПИНСКОЕ СЕЛЬСКОЕ ПОСЕЛЕНИЕ»</w:t>
      </w:r>
    </w:p>
    <w:p w:rsidR="000C3E65" w:rsidRPr="00493253" w:rsidRDefault="000C3E65" w:rsidP="000C3E65">
      <w:pPr>
        <w:spacing w:after="200" w:line="276" w:lineRule="auto"/>
        <w:rPr>
          <w:rFonts w:eastAsia="Calibri"/>
          <w:bCs/>
          <w:szCs w:val="28"/>
          <w:lang w:eastAsia="en-US"/>
        </w:rPr>
      </w:pPr>
      <w:r w:rsidRPr="00493253">
        <w:rPr>
          <w:rFonts w:eastAsia="Calibri"/>
          <w:bCs/>
          <w:szCs w:val="28"/>
        </w:rPr>
        <w:t>АДМИНИСТРАЦИЯ БАРИЛО-КРЕПИНСКОГО СЕЛЬСКОГО ПОСЕЛЕНИЯ</w:t>
      </w:r>
    </w:p>
    <w:p w:rsidR="000C3E65" w:rsidRPr="00493253" w:rsidRDefault="000C3E65" w:rsidP="000C3E65">
      <w:pPr>
        <w:pStyle w:val="2"/>
        <w:rPr>
          <w:b w:val="0"/>
          <w:sz w:val="28"/>
          <w:szCs w:val="28"/>
        </w:rPr>
      </w:pPr>
      <w:r w:rsidRPr="00493253">
        <w:rPr>
          <w:b w:val="0"/>
          <w:sz w:val="28"/>
          <w:szCs w:val="28"/>
        </w:rPr>
        <w:t>ПОСТАНОВЛЕНИЕ</w:t>
      </w:r>
    </w:p>
    <w:p w:rsidR="00493253" w:rsidRDefault="000C3E65" w:rsidP="000C3E65">
      <w:r>
        <w:t xml:space="preserve">  </w:t>
      </w:r>
    </w:p>
    <w:p w:rsidR="000C3E65" w:rsidRPr="002C68E9" w:rsidRDefault="003303F7" w:rsidP="00493253">
      <w:pPr>
        <w:jc w:val="both"/>
      </w:pPr>
      <w:r>
        <w:t>18</w:t>
      </w:r>
      <w:r w:rsidR="00493253">
        <w:t>.10.</w:t>
      </w:r>
      <w:r w:rsidR="000C3E65">
        <w:t>202</w:t>
      </w:r>
      <w:r w:rsidR="002D7577">
        <w:t>4</w:t>
      </w:r>
      <w:r w:rsidR="000C3E65">
        <w:t xml:space="preserve">                   </w:t>
      </w:r>
      <w:r w:rsidR="00493253">
        <w:tab/>
      </w:r>
      <w:r w:rsidR="00493253">
        <w:tab/>
      </w:r>
      <w:r w:rsidR="00493253">
        <w:tab/>
      </w:r>
      <w:r w:rsidR="000C3E65" w:rsidRPr="0083791C">
        <w:t xml:space="preserve">№ </w:t>
      </w:r>
      <w:r>
        <w:t>107</w:t>
      </w:r>
      <w:r w:rsidR="000C3E65" w:rsidRPr="0083791C">
        <w:t xml:space="preserve">                              </w:t>
      </w:r>
      <w:r w:rsidR="000C3E65" w:rsidRPr="005E6207">
        <w:rPr>
          <w:rFonts w:eastAsia="Calibri"/>
          <w:szCs w:val="28"/>
          <w:lang w:eastAsia="en-US"/>
        </w:rPr>
        <w:t>сл. Барило-Крепинская</w:t>
      </w:r>
      <w:r w:rsidR="000C3E65" w:rsidRPr="0083791C">
        <w:t xml:space="preserve"> </w:t>
      </w:r>
    </w:p>
    <w:p w:rsidR="005A2890" w:rsidRDefault="005A2890" w:rsidP="000C3E65">
      <w:pPr>
        <w:jc w:val="both"/>
      </w:pPr>
    </w:p>
    <w:p w:rsidR="005A2890" w:rsidRDefault="005A2890" w:rsidP="000C3E65">
      <w:r>
        <w:t xml:space="preserve">Об утверждении предварительных итогов социально-экономического развития </w:t>
      </w:r>
      <w:r w:rsidR="000C3E65">
        <w:t>Барило-Крепинского сельского поселения</w:t>
      </w:r>
      <w:r>
        <w:t xml:space="preserve"> за </w:t>
      </w:r>
      <w:r w:rsidR="000C3E65">
        <w:t>9</w:t>
      </w:r>
      <w:r>
        <w:t xml:space="preserve"> месяцев 202</w:t>
      </w:r>
      <w:r w:rsidR="002D7577" w:rsidRPr="002D7577">
        <w:t>4</w:t>
      </w:r>
      <w:r>
        <w:t xml:space="preserve"> года и ожидаемых итогах социально-экономического развития поселения за 202</w:t>
      </w:r>
      <w:r w:rsidR="002D7577" w:rsidRPr="002D7577">
        <w:t>4</w:t>
      </w:r>
      <w:r>
        <w:t xml:space="preserve"> год</w:t>
      </w:r>
    </w:p>
    <w:p w:rsidR="00493253" w:rsidRDefault="00493253" w:rsidP="000C3E65"/>
    <w:p w:rsidR="005A2890" w:rsidRDefault="005A2890" w:rsidP="005A2890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r w:rsidR="000C3E65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от </w:t>
      </w:r>
      <w:r w:rsidR="002D7577">
        <w:rPr>
          <w:szCs w:val="28"/>
        </w:rPr>
        <w:t>07</w:t>
      </w:r>
      <w:r>
        <w:rPr>
          <w:szCs w:val="28"/>
        </w:rPr>
        <w:t>.0</w:t>
      </w:r>
      <w:r w:rsidR="002D7577">
        <w:rPr>
          <w:szCs w:val="28"/>
        </w:rPr>
        <w:t>6</w:t>
      </w:r>
      <w:r>
        <w:rPr>
          <w:szCs w:val="28"/>
        </w:rPr>
        <w:t>.202</w:t>
      </w:r>
      <w:r w:rsidR="002D7577" w:rsidRPr="002D7577">
        <w:rPr>
          <w:szCs w:val="28"/>
        </w:rPr>
        <w:t>4</w:t>
      </w:r>
      <w:r w:rsidR="004A6F51">
        <w:rPr>
          <w:szCs w:val="28"/>
        </w:rPr>
        <w:t xml:space="preserve"> № </w:t>
      </w:r>
      <w:r w:rsidR="002D7577" w:rsidRPr="002D7577">
        <w:rPr>
          <w:szCs w:val="28"/>
        </w:rPr>
        <w:t>51</w:t>
      </w:r>
      <w:r>
        <w:rPr>
          <w:szCs w:val="28"/>
        </w:rPr>
        <w:t xml:space="preserve"> «Об утверждении Порядка и сроков составления проекта бюджета </w:t>
      </w:r>
      <w:r w:rsidR="000C3E65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на 202</w:t>
      </w:r>
      <w:r w:rsidR="002D7577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2D7577" w:rsidRPr="002D7577">
        <w:rPr>
          <w:szCs w:val="28"/>
        </w:rPr>
        <w:t>6</w:t>
      </w:r>
      <w:r>
        <w:rPr>
          <w:szCs w:val="28"/>
        </w:rPr>
        <w:t xml:space="preserve"> и 202</w:t>
      </w:r>
      <w:r w:rsidR="002D7577" w:rsidRPr="002D7577">
        <w:rPr>
          <w:szCs w:val="28"/>
        </w:rPr>
        <w:t>7</w:t>
      </w:r>
      <w:r>
        <w:rPr>
          <w:szCs w:val="28"/>
        </w:rPr>
        <w:t xml:space="preserve"> годов», руководствуясь Уставом муниципального образования «</w:t>
      </w:r>
      <w:r w:rsidR="00E827FA">
        <w:rPr>
          <w:szCs w:val="28"/>
        </w:rPr>
        <w:t>Барило-Крепинское</w:t>
      </w:r>
      <w:r>
        <w:rPr>
          <w:szCs w:val="28"/>
        </w:rPr>
        <w:t xml:space="preserve"> сельское поселение»,</w:t>
      </w:r>
      <w:r w:rsidR="00493253">
        <w:rPr>
          <w:szCs w:val="28"/>
        </w:rPr>
        <w:t xml:space="preserve"> Администрация Барило-Крепинского сельского поселения</w:t>
      </w:r>
      <w:r>
        <w:rPr>
          <w:szCs w:val="28"/>
        </w:rPr>
        <w:t xml:space="preserve"> 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rPr>
          <w:szCs w:val="28"/>
        </w:rPr>
      </w:pPr>
      <w:r>
        <w:rPr>
          <w:szCs w:val="28"/>
        </w:rPr>
        <w:t>ПОСТАНОВЛЯ</w:t>
      </w:r>
      <w:r w:rsidR="00493253">
        <w:rPr>
          <w:szCs w:val="28"/>
        </w:rPr>
        <w:t>ЕТ</w:t>
      </w:r>
      <w:r>
        <w:rPr>
          <w:szCs w:val="28"/>
        </w:rPr>
        <w:t>:</w:t>
      </w:r>
    </w:p>
    <w:p w:rsidR="005A2890" w:rsidRDefault="005A2890"/>
    <w:p w:rsidR="005A2890" w:rsidRDefault="005A2890" w:rsidP="00493253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предварительные итоги социально-экономического развития </w:t>
      </w:r>
      <w:r w:rsidR="000C3E65">
        <w:t>Барило-Крепинского сельского поселения</w:t>
      </w:r>
      <w:r>
        <w:t xml:space="preserve"> за </w:t>
      </w:r>
      <w:r w:rsidR="00E827FA">
        <w:t>9</w:t>
      </w:r>
      <w:r>
        <w:t xml:space="preserve"> месяцев 202</w:t>
      </w:r>
      <w:r w:rsidR="002D7577" w:rsidRPr="002D7577">
        <w:t>4</w:t>
      </w:r>
      <w:r w:rsidR="00493253">
        <w:t xml:space="preserve"> </w:t>
      </w:r>
      <w:r>
        <w:t>года и ожидаемых итогах социально-экономического развития поселения за 202</w:t>
      </w:r>
      <w:r w:rsidR="002D7577" w:rsidRPr="002D7577">
        <w:t>4</w:t>
      </w:r>
      <w:r>
        <w:t xml:space="preserve"> год согласно приложению.</w:t>
      </w:r>
    </w:p>
    <w:p w:rsidR="005A2890" w:rsidRDefault="005A2890" w:rsidP="00493253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Контроль за исполнением настоящего постановления возложить на заместителя главы Администрации </w:t>
      </w:r>
      <w:r w:rsidR="000C3E65">
        <w:t>Барило-Крепинского сельского поселения</w:t>
      </w:r>
      <w:r>
        <w:t xml:space="preserve"> – заведующего сектором экономики и финансов </w:t>
      </w:r>
      <w:r w:rsidR="00E827FA">
        <w:t>Гоголя И.В.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5A2890" w:rsidRDefault="00E827FA" w:rsidP="005A2890">
      <w:pPr>
        <w:jc w:val="both"/>
        <w:rPr>
          <w:szCs w:val="28"/>
        </w:rPr>
      </w:pPr>
      <w:r>
        <w:rPr>
          <w:szCs w:val="28"/>
        </w:rPr>
        <w:t>Барило-Крепинского</w:t>
      </w:r>
      <w:r w:rsidR="00493253">
        <w:rPr>
          <w:szCs w:val="28"/>
        </w:rPr>
        <w:t xml:space="preserve"> </w:t>
      </w:r>
      <w:r w:rsidR="005A2890">
        <w:rPr>
          <w:szCs w:val="28"/>
        </w:rPr>
        <w:t>сельского поселения</w:t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>
        <w:rPr>
          <w:szCs w:val="28"/>
        </w:rPr>
        <w:t>А.В.</w:t>
      </w:r>
      <w:r w:rsidR="00493253">
        <w:rPr>
          <w:szCs w:val="28"/>
        </w:rPr>
        <w:t xml:space="preserve"> </w:t>
      </w:r>
      <w:r>
        <w:rPr>
          <w:szCs w:val="28"/>
        </w:rPr>
        <w:t>Букуров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p w:rsidR="005A2890" w:rsidRPr="0033760C" w:rsidRDefault="005A2890" w:rsidP="005A2890">
      <w:pPr>
        <w:jc w:val="both"/>
        <w:rPr>
          <w:sz w:val="24"/>
          <w:szCs w:val="28"/>
        </w:rPr>
      </w:pPr>
      <w:r w:rsidRPr="0033760C">
        <w:rPr>
          <w:sz w:val="24"/>
          <w:szCs w:val="28"/>
        </w:rPr>
        <w:t xml:space="preserve">постановление вносит </w:t>
      </w:r>
    </w:p>
    <w:p w:rsidR="005A2890" w:rsidRPr="0033760C" w:rsidRDefault="005A2890" w:rsidP="005A2890">
      <w:pPr>
        <w:jc w:val="both"/>
        <w:rPr>
          <w:sz w:val="24"/>
          <w:szCs w:val="28"/>
        </w:rPr>
      </w:pPr>
      <w:r w:rsidRPr="0033760C">
        <w:rPr>
          <w:sz w:val="24"/>
          <w:szCs w:val="28"/>
        </w:rPr>
        <w:t>сектор экономики и финансов</w:t>
      </w:r>
    </w:p>
    <w:p w:rsidR="00E827FA" w:rsidRDefault="00E827FA" w:rsidP="005A2890">
      <w:pPr>
        <w:jc w:val="right"/>
        <w:rPr>
          <w:sz w:val="24"/>
        </w:rPr>
      </w:pPr>
    </w:p>
    <w:p w:rsidR="00493253" w:rsidRDefault="00493253" w:rsidP="005A2890">
      <w:pPr>
        <w:jc w:val="right"/>
        <w:rPr>
          <w:sz w:val="24"/>
        </w:rPr>
      </w:pPr>
    </w:p>
    <w:p w:rsidR="005A2890" w:rsidRDefault="005A2890" w:rsidP="005A2890">
      <w:pPr>
        <w:jc w:val="right"/>
        <w:rPr>
          <w:sz w:val="24"/>
        </w:rPr>
      </w:pPr>
      <w:r w:rsidRPr="006622CF">
        <w:rPr>
          <w:sz w:val="24"/>
        </w:rPr>
        <w:lastRenderedPageBreak/>
        <w:t>Приложение</w:t>
      </w:r>
    </w:p>
    <w:p w:rsidR="005A2890" w:rsidRDefault="005A2890" w:rsidP="005A2890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5A2890" w:rsidRDefault="000C3E65" w:rsidP="005A2890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5A2890" w:rsidRDefault="005A2890" w:rsidP="005A2890">
      <w:pPr>
        <w:jc w:val="right"/>
        <w:rPr>
          <w:sz w:val="24"/>
        </w:rPr>
      </w:pPr>
      <w:r>
        <w:rPr>
          <w:sz w:val="24"/>
        </w:rPr>
        <w:t xml:space="preserve">от </w:t>
      </w:r>
      <w:r w:rsidR="003303F7">
        <w:rPr>
          <w:sz w:val="24"/>
        </w:rPr>
        <w:t>18</w:t>
      </w:r>
      <w:r w:rsidR="00493253">
        <w:rPr>
          <w:sz w:val="24"/>
        </w:rPr>
        <w:t>.10.</w:t>
      </w:r>
      <w:r>
        <w:rPr>
          <w:sz w:val="24"/>
        </w:rPr>
        <w:t>202</w:t>
      </w:r>
      <w:r w:rsidR="002D7577">
        <w:rPr>
          <w:sz w:val="24"/>
        </w:rPr>
        <w:t>4</w:t>
      </w:r>
      <w:r w:rsidR="004A6F51">
        <w:rPr>
          <w:sz w:val="24"/>
        </w:rPr>
        <w:t xml:space="preserve"> </w:t>
      </w:r>
      <w:r>
        <w:rPr>
          <w:sz w:val="24"/>
        </w:rPr>
        <w:t xml:space="preserve">г. </w:t>
      </w:r>
      <w:proofErr w:type="gramStart"/>
      <w:r>
        <w:rPr>
          <w:sz w:val="24"/>
        </w:rPr>
        <w:t>№</w:t>
      </w:r>
      <w:r w:rsidR="00EA1D0D">
        <w:rPr>
          <w:sz w:val="24"/>
        </w:rPr>
        <w:t xml:space="preserve"> </w:t>
      </w:r>
      <w:r>
        <w:rPr>
          <w:sz w:val="24"/>
        </w:rPr>
        <w:t xml:space="preserve"> </w:t>
      </w:r>
      <w:r w:rsidR="003303F7">
        <w:rPr>
          <w:sz w:val="24"/>
        </w:rPr>
        <w:t>107</w:t>
      </w:r>
      <w:bookmarkStart w:id="0" w:name="_GoBack"/>
      <w:bookmarkEnd w:id="0"/>
      <w:proofErr w:type="gramEnd"/>
    </w:p>
    <w:p w:rsidR="005A2890" w:rsidRDefault="005A2890" w:rsidP="005A2890">
      <w:pPr>
        <w:pStyle w:val="a5"/>
        <w:ind w:left="360"/>
        <w:jc w:val="both"/>
      </w:pPr>
    </w:p>
    <w:p w:rsidR="005A2890" w:rsidRDefault="005A2890" w:rsidP="005A2890">
      <w:pPr>
        <w:pStyle w:val="a5"/>
        <w:ind w:left="360"/>
        <w:jc w:val="both"/>
      </w:pPr>
    </w:p>
    <w:p w:rsidR="00493253" w:rsidRDefault="005A2890" w:rsidP="005A2890">
      <w:r>
        <w:t xml:space="preserve">Предварительные итоги социально-экономического развития </w:t>
      </w:r>
    </w:p>
    <w:p w:rsidR="005A2890" w:rsidRDefault="000C3E65" w:rsidP="005A2890">
      <w:r>
        <w:t>Барило-Крепинского сельского поселения</w:t>
      </w:r>
      <w:r w:rsidR="00E827FA">
        <w:t xml:space="preserve"> за 9</w:t>
      </w:r>
      <w:r w:rsidR="005A2890">
        <w:t xml:space="preserve"> месяцев 202</w:t>
      </w:r>
      <w:r w:rsidR="002D7577" w:rsidRPr="002D7577">
        <w:t>4</w:t>
      </w:r>
      <w:r w:rsidR="005A2890">
        <w:t xml:space="preserve"> года и ожидаемых итогах социально-экономического развития поселения за 202</w:t>
      </w:r>
      <w:r w:rsidR="002D7577" w:rsidRPr="002D7577">
        <w:t>4</w:t>
      </w:r>
      <w:r w:rsidR="005A2890">
        <w:t xml:space="preserve"> год</w:t>
      </w:r>
    </w:p>
    <w:p w:rsidR="005A2890" w:rsidRDefault="005A2890" w:rsidP="005A2890"/>
    <w:p w:rsidR="005A2890" w:rsidRDefault="005A2890" w:rsidP="005A2890">
      <w:pPr>
        <w:jc w:val="both"/>
      </w:pPr>
      <w:r>
        <w:tab/>
        <w:t xml:space="preserve">План социально-экономического развития </w:t>
      </w:r>
      <w:r w:rsidR="000C3E65">
        <w:t>Барило-Крепинского сельского поселения</w:t>
      </w:r>
      <w:r>
        <w:t xml:space="preserve"> на 202</w:t>
      </w:r>
      <w:r w:rsidR="002D7577" w:rsidRPr="002D7577">
        <w:t>4</w:t>
      </w:r>
      <w:r>
        <w:t xml:space="preserve"> год отражает меры, направленные на повышение уровня качества жизни населения через осуществление полномочий по решению вопросов местного значения в соответствии с Федеральным законом от 06.10.2003 «Об общих принципах организации местного самоуправления в Российской Федерации».</w:t>
      </w:r>
    </w:p>
    <w:p w:rsidR="005A2890" w:rsidRDefault="005A2890" w:rsidP="005A2890">
      <w:pPr>
        <w:ind w:firstLine="708"/>
        <w:jc w:val="both"/>
      </w:pPr>
      <w:r>
        <w:t>Приоритетными направлениями являются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</w:t>
      </w:r>
    </w:p>
    <w:p w:rsidR="005A2890" w:rsidRDefault="005A2890" w:rsidP="005A2890">
      <w:pPr>
        <w:ind w:firstLine="708"/>
        <w:jc w:val="both"/>
      </w:pPr>
      <w:r>
        <w:t>Намеченные мероприятия выполняются с учетом финансовых возможностей.</w:t>
      </w:r>
    </w:p>
    <w:p w:rsidR="00E56BEC" w:rsidRDefault="005A2890" w:rsidP="005A2890">
      <w:pPr>
        <w:ind w:firstLine="708"/>
        <w:jc w:val="both"/>
      </w:pPr>
      <w:r>
        <w:t>Для обеспечения финансирования предусмотренных расходов в бюджет сельского поселения в 202</w:t>
      </w:r>
      <w:r w:rsidR="003344FE" w:rsidRPr="003344FE">
        <w:t>4</w:t>
      </w:r>
      <w:r>
        <w:t xml:space="preserve"> году зачисляются в полном объеме земельный налог юридических и физических лиц, налог на имущество физических лиц, </w:t>
      </w:r>
      <w:r w:rsidR="00E56BEC">
        <w:t>доходы от использования имущества, находящегося в муниципальной собственности, доходы от компенсации затрат государства, доходы от продажи материальных и нематериальных активов, штрафы, а также федеральные регулирующие налоги по следующим нормативам:</w:t>
      </w:r>
    </w:p>
    <w:p w:rsidR="00E56BEC" w:rsidRDefault="00E56BEC" w:rsidP="005A2890">
      <w:pPr>
        <w:ind w:firstLine="708"/>
        <w:jc w:val="both"/>
      </w:pPr>
      <w:r>
        <w:t>- налог на доходы физических лиц – 10%</w:t>
      </w:r>
    </w:p>
    <w:p w:rsidR="00E56BEC" w:rsidRDefault="00E56BEC" w:rsidP="005A2890">
      <w:pPr>
        <w:ind w:firstLine="708"/>
        <w:jc w:val="both"/>
      </w:pPr>
      <w:r>
        <w:t>- единый сельскохозяйственный налог – 40%.</w:t>
      </w:r>
    </w:p>
    <w:p w:rsidR="00493253" w:rsidRDefault="00493253" w:rsidP="00493253">
      <w:pPr>
        <w:ind w:firstLine="708"/>
        <w:jc w:val="both"/>
        <w:rPr>
          <w:b/>
        </w:rPr>
      </w:pPr>
    </w:p>
    <w:p w:rsidR="00E56BEC" w:rsidRPr="00E56BEC" w:rsidRDefault="00E56BEC" w:rsidP="00493253">
      <w:pPr>
        <w:ind w:firstLine="708"/>
        <w:jc w:val="both"/>
        <w:rPr>
          <w:b/>
        </w:rPr>
      </w:pPr>
      <w:r w:rsidRPr="00E56BEC">
        <w:rPr>
          <w:b/>
        </w:rPr>
        <w:t xml:space="preserve">Доходы бюджета </w:t>
      </w:r>
      <w:r w:rsidR="000C3E65">
        <w:rPr>
          <w:b/>
        </w:rPr>
        <w:t>Барило-Крепинского сельского поселения</w:t>
      </w:r>
      <w:r w:rsidR="00E827FA">
        <w:rPr>
          <w:b/>
        </w:rPr>
        <w:t xml:space="preserve"> за</w:t>
      </w:r>
      <w:r w:rsidRPr="00E56BEC">
        <w:rPr>
          <w:b/>
        </w:rPr>
        <w:t xml:space="preserve"> </w:t>
      </w:r>
      <w:r w:rsidR="00E827FA">
        <w:rPr>
          <w:b/>
        </w:rPr>
        <w:t xml:space="preserve">9 </w:t>
      </w:r>
      <w:r w:rsidR="002836C4">
        <w:rPr>
          <w:b/>
        </w:rPr>
        <w:t>месяцев 202</w:t>
      </w:r>
      <w:r w:rsidR="003344FE" w:rsidRPr="003344FE">
        <w:rPr>
          <w:b/>
        </w:rPr>
        <w:t>4</w:t>
      </w:r>
      <w:r w:rsidR="000A591C">
        <w:rPr>
          <w:b/>
        </w:rPr>
        <w:t xml:space="preserve"> </w:t>
      </w:r>
      <w:r w:rsidRPr="00E56BEC">
        <w:rPr>
          <w:b/>
        </w:rPr>
        <w:t>г.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512"/>
        <w:gridCol w:w="1417"/>
        <w:gridCol w:w="756"/>
        <w:gridCol w:w="1559"/>
        <w:gridCol w:w="851"/>
      </w:tblGrid>
      <w:tr w:rsidR="00E56BEC" w:rsidRPr="00E56BEC" w:rsidTr="002923B1">
        <w:tc>
          <w:tcPr>
            <w:tcW w:w="3652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Наименование доходы</w:t>
            </w:r>
          </w:p>
        </w:tc>
        <w:tc>
          <w:tcPr>
            <w:tcW w:w="1512" w:type="dxa"/>
          </w:tcPr>
          <w:p w:rsidR="00E56BEC" w:rsidRPr="00E56BEC" w:rsidRDefault="00E56BEC" w:rsidP="003344FE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Утверждено на 202</w:t>
            </w:r>
            <w:r w:rsidR="003344FE" w:rsidRPr="003344FE">
              <w:rPr>
                <w:sz w:val="24"/>
              </w:rPr>
              <w:t>4</w:t>
            </w:r>
            <w:r w:rsidRPr="00E56BEC">
              <w:rPr>
                <w:sz w:val="24"/>
              </w:rPr>
              <w:t xml:space="preserve"> год, </w:t>
            </w:r>
            <w:proofErr w:type="spellStart"/>
            <w:r w:rsidRPr="00E56BEC">
              <w:rPr>
                <w:sz w:val="24"/>
              </w:rPr>
              <w:t>тыс.руб</w:t>
            </w:r>
            <w:proofErr w:type="spellEnd"/>
            <w:r w:rsidRPr="00E56BEC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E56BEC" w:rsidRPr="00E56BEC" w:rsidRDefault="00E56BEC" w:rsidP="003344FE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 xml:space="preserve">Поступило за </w:t>
            </w:r>
            <w:r w:rsidR="00E827FA">
              <w:rPr>
                <w:sz w:val="24"/>
              </w:rPr>
              <w:t>9</w:t>
            </w:r>
            <w:r w:rsidRPr="00E56BEC">
              <w:rPr>
                <w:sz w:val="24"/>
              </w:rPr>
              <w:t xml:space="preserve"> месяцев 202</w:t>
            </w:r>
            <w:r w:rsidR="003344FE" w:rsidRPr="003344FE">
              <w:rPr>
                <w:sz w:val="24"/>
              </w:rPr>
              <w:t>4</w:t>
            </w:r>
            <w:r w:rsidRPr="00E56BEC">
              <w:rPr>
                <w:sz w:val="24"/>
              </w:rPr>
              <w:t>г., тыс.руб.</w:t>
            </w:r>
          </w:p>
        </w:tc>
        <w:tc>
          <w:tcPr>
            <w:tcW w:w="756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% к году</w:t>
            </w:r>
          </w:p>
        </w:tc>
        <w:tc>
          <w:tcPr>
            <w:tcW w:w="1559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Ожида</w:t>
            </w:r>
            <w:r w:rsidR="00D06F44">
              <w:rPr>
                <w:sz w:val="24"/>
              </w:rPr>
              <w:t xml:space="preserve">емые поступления на конец года, </w:t>
            </w:r>
            <w:proofErr w:type="spellStart"/>
            <w:r w:rsidRPr="00E56BEC">
              <w:rPr>
                <w:sz w:val="24"/>
              </w:rPr>
              <w:t>тыс.руб</w:t>
            </w:r>
            <w:proofErr w:type="spellEnd"/>
            <w:r w:rsidRPr="00E56BEC"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% к году</w:t>
            </w:r>
          </w:p>
        </w:tc>
      </w:tr>
      <w:tr w:rsidR="004A6F51" w:rsidRPr="00E56BEC" w:rsidTr="007F5303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837EBA" w:rsidRDefault="00837EBA" w:rsidP="004A6F5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23911,1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837EBA" w:rsidP="004A6F51">
            <w:r>
              <w:t>1609,0</w:t>
            </w:r>
          </w:p>
        </w:tc>
        <w:tc>
          <w:tcPr>
            <w:tcW w:w="756" w:type="dxa"/>
          </w:tcPr>
          <w:p w:rsidR="004A6F51" w:rsidRPr="00E56BEC" w:rsidRDefault="0009042C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1559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2370,0</w:t>
            </w:r>
          </w:p>
        </w:tc>
        <w:tc>
          <w:tcPr>
            <w:tcW w:w="851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 w:rsidR="004A6F51" w:rsidRPr="00E56BEC" w:rsidTr="00556DD6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837EBA" w:rsidP="004A6F51">
            <w:pPr>
              <w:rPr>
                <w:color w:val="000000"/>
              </w:rPr>
            </w:pPr>
            <w:r>
              <w:rPr>
                <w:color w:val="000000"/>
              </w:rPr>
              <w:t>988,6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09042C" w:rsidP="004A6F51">
            <w:r>
              <w:t>1158,6</w:t>
            </w:r>
          </w:p>
        </w:tc>
        <w:tc>
          <w:tcPr>
            <w:tcW w:w="756" w:type="dxa"/>
          </w:tcPr>
          <w:p w:rsidR="004A6F51" w:rsidRPr="00E56BEC" w:rsidRDefault="0009042C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117,2</w:t>
            </w:r>
          </w:p>
        </w:tc>
        <w:tc>
          <w:tcPr>
            <w:tcW w:w="1559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1158,6</w:t>
            </w:r>
          </w:p>
        </w:tc>
        <w:tc>
          <w:tcPr>
            <w:tcW w:w="851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117,2</w:t>
            </w:r>
          </w:p>
        </w:tc>
      </w:tr>
      <w:tr w:rsidR="004A6F51" w:rsidRPr="00E56BEC" w:rsidTr="00F500A0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837EBA" w:rsidP="004A6F51">
            <w:pPr>
              <w:rPr>
                <w:color w:val="000000"/>
              </w:rPr>
            </w:pPr>
            <w:r>
              <w:rPr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09042C" w:rsidP="004A6F51">
            <w:r>
              <w:t>207,8</w:t>
            </w:r>
          </w:p>
        </w:tc>
        <w:tc>
          <w:tcPr>
            <w:tcW w:w="756" w:type="dxa"/>
          </w:tcPr>
          <w:p w:rsidR="004A6F51" w:rsidRPr="00E56BEC" w:rsidRDefault="0009042C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 w:rsidR="000F61F2">
              <w:rPr>
                <w:sz w:val="24"/>
              </w:rPr>
              <w:t>,7</w:t>
            </w:r>
          </w:p>
        </w:tc>
        <w:tc>
          <w:tcPr>
            <w:tcW w:w="1559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399,0</w:t>
            </w:r>
          </w:p>
        </w:tc>
        <w:tc>
          <w:tcPr>
            <w:tcW w:w="851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</w:tr>
      <w:tr w:rsidR="004A6F51" w:rsidRPr="00E56BEC" w:rsidTr="00A25A6B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837EBA" w:rsidP="004A6F51">
            <w:pPr>
              <w:rPr>
                <w:color w:val="000000"/>
              </w:rPr>
            </w:pPr>
            <w:r>
              <w:rPr>
                <w:color w:val="000000"/>
              </w:rPr>
              <w:t>8813,9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09042C" w:rsidP="004A6F51">
            <w:r>
              <w:t>2233,5</w:t>
            </w:r>
          </w:p>
        </w:tc>
        <w:tc>
          <w:tcPr>
            <w:tcW w:w="756" w:type="dxa"/>
          </w:tcPr>
          <w:p w:rsidR="004A6F51" w:rsidRPr="00E56BEC" w:rsidRDefault="0009042C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559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8550,0</w:t>
            </w:r>
          </w:p>
        </w:tc>
        <w:tc>
          <w:tcPr>
            <w:tcW w:w="851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</w:tr>
      <w:tr w:rsidR="004A6F51" w:rsidRPr="00E56BEC" w:rsidTr="00086E0E">
        <w:tc>
          <w:tcPr>
            <w:tcW w:w="3652" w:type="dxa"/>
          </w:tcPr>
          <w:p w:rsidR="004A6F51" w:rsidRDefault="004A6F51" w:rsidP="004A6F51">
            <w:pPr>
              <w:jc w:val="both"/>
              <w:rPr>
                <w:sz w:val="24"/>
              </w:rPr>
            </w:pPr>
            <w:r w:rsidRPr="00E827FA">
              <w:rPr>
                <w:sz w:val="24"/>
              </w:rPr>
              <w:t>Государственная пошлина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837EBA" w:rsidP="004A6F51">
            <w:pPr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09042C" w:rsidP="004A6F51">
            <w:r>
              <w:t>15,5</w:t>
            </w:r>
          </w:p>
        </w:tc>
        <w:tc>
          <w:tcPr>
            <w:tcW w:w="756" w:type="dxa"/>
          </w:tcPr>
          <w:p w:rsidR="004A6F51" w:rsidRDefault="0009042C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 w:rsidR="000F61F2">
              <w:rPr>
                <w:sz w:val="24"/>
              </w:rPr>
              <w:t>,8</w:t>
            </w:r>
          </w:p>
        </w:tc>
        <w:tc>
          <w:tcPr>
            <w:tcW w:w="1559" w:type="dxa"/>
          </w:tcPr>
          <w:p w:rsidR="004A6F51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851" w:type="dxa"/>
          </w:tcPr>
          <w:p w:rsidR="004A6F51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</w:tr>
      <w:tr w:rsidR="004A6F51" w:rsidRPr="00E56BEC" w:rsidTr="00F539B3">
        <w:tc>
          <w:tcPr>
            <w:tcW w:w="3652" w:type="dxa"/>
          </w:tcPr>
          <w:p w:rsidR="004A6F51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837EBA" w:rsidP="004A6F51">
            <w:r>
              <w:rPr>
                <w:color w:val="000000"/>
              </w:rPr>
              <w:t>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09042C" w:rsidP="004A6F51">
            <w:r>
              <w:t>211,6</w:t>
            </w:r>
          </w:p>
        </w:tc>
        <w:tc>
          <w:tcPr>
            <w:tcW w:w="756" w:type="dxa"/>
          </w:tcPr>
          <w:p w:rsidR="004A6F51" w:rsidRPr="00E56BEC" w:rsidRDefault="0009042C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73,9</w:t>
            </w:r>
          </w:p>
        </w:tc>
        <w:tc>
          <w:tcPr>
            <w:tcW w:w="1559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286,2</w:t>
            </w:r>
          </w:p>
        </w:tc>
        <w:tc>
          <w:tcPr>
            <w:tcW w:w="851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4A6F51" w:rsidRPr="00E56BEC" w:rsidTr="00D657F2">
        <w:tc>
          <w:tcPr>
            <w:tcW w:w="3652" w:type="dxa"/>
          </w:tcPr>
          <w:p w:rsidR="004A6F51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 w:rsidRPr="0052652E"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09042C" w:rsidP="004A6F51">
            <w:r>
              <w:t>13,5</w:t>
            </w:r>
          </w:p>
        </w:tc>
        <w:tc>
          <w:tcPr>
            <w:tcW w:w="756" w:type="dxa"/>
          </w:tcPr>
          <w:p w:rsidR="004A6F51" w:rsidRPr="00E56BEC" w:rsidRDefault="000F61F2" w:rsidP="0009042C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09042C">
              <w:rPr>
                <w:sz w:val="24"/>
              </w:rPr>
              <w:t>3,4</w:t>
            </w:r>
          </w:p>
        </w:tc>
        <w:tc>
          <w:tcPr>
            <w:tcW w:w="1559" w:type="dxa"/>
          </w:tcPr>
          <w:p w:rsidR="004A6F51" w:rsidRPr="00E56BEC" w:rsidRDefault="00837EBA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851" w:type="dxa"/>
          </w:tcPr>
          <w:p w:rsidR="004A6F51" w:rsidRPr="00E56BEC" w:rsidRDefault="000F61F2" w:rsidP="00837EBA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7EBA">
              <w:rPr>
                <w:sz w:val="24"/>
              </w:rPr>
              <w:t>0</w:t>
            </w:r>
            <w:r w:rsidR="004A6F51">
              <w:rPr>
                <w:sz w:val="24"/>
              </w:rPr>
              <w:t>,0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 от продажи материальных активов</w:t>
            </w:r>
          </w:p>
        </w:tc>
        <w:tc>
          <w:tcPr>
            <w:tcW w:w="1512" w:type="dxa"/>
          </w:tcPr>
          <w:p w:rsidR="00E56BEC" w:rsidRPr="00837EBA" w:rsidRDefault="00837EBA" w:rsidP="000F61F2">
            <w:pPr>
              <w:rPr>
                <w:sz w:val="24"/>
              </w:rPr>
            </w:pPr>
            <w:r>
              <w:rPr>
                <w:sz w:val="24"/>
              </w:rPr>
              <w:t>225,0</w:t>
            </w:r>
          </w:p>
        </w:tc>
        <w:tc>
          <w:tcPr>
            <w:tcW w:w="1417" w:type="dxa"/>
          </w:tcPr>
          <w:p w:rsidR="00E56BEC" w:rsidRPr="004A6F51" w:rsidRDefault="004A6F51" w:rsidP="000F61F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0.0</w:t>
            </w:r>
          </w:p>
        </w:tc>
        <w:tc>
          <w:tcPr>
            <w:tcW w:w="756" w:type="dxa"/>
          </w:tcPr>
          <w:p w:rsidR="00E56BEC" w:rsidRPr="004A6F51" w:rsidRDefault="004A6F51" w:rsidP="00E56BE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E56BEC" w:rsidRPr="004A6F51" w:rsidRDefault="004A6F51" w:rsidP="00E56BE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56BEC" w:rsidRPr="004A6F51" w:rsidRDefault="004A6F51" w:rsidP="00E56BEC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0F61F2" w:rsidRPr="00E56BEC" w:rsidTr="00CD2315">
        <w:tc>
          <w:tcPr>
            <w:tcW w:w="3652" w:type="dxa"/>
          </w:tcPr>
          <w:p w:rsidR="000F61F2" w:rsidRDefault="000F61F2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837EBA" w:rsidP="000F61F2">
            <w: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9042C" w:rsidP="000F61F2">
            <w:r>
              <w:t>2,6</w:t>
            </w:r>
          </w:p>
        </w:tc>
        <w:tc>
          <w:tcPr>
            <w:tcW w:w="756" w:type="dxa"/>
          </w:tcPr>
          <w:p w:rsidR="000F61F2" w:rsidRPr="00E56BEC" w:rsidRDefault="0009042C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559" w:type="dxa"/>
          </w:tcPr>
          <w:p w:rsidR="000F61F2" w:rsidRPr="00E56BEC" w:rsidRDefault="00837EBA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1" w:type="dxa"/>
          </w:tcPr>
          <w:p w:rsidR="000F61F2" w:rsidRPr="00E56BEC" w:rsidRDefault="00837EBA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98</w:t>
            </w:r>
            <w:r w:rsidR="000F61F2">
              <w:rPr>
                <w:sz w:val="24"/>
              </w:rPr>
              <w:t>,4</w:t>
            </w:r>
          </w:p>
        </w:tc>
      </w:tr>
    </w:tbl>
    <w:p w:rsidR="002923B1" w:rsidRDefault="002923B1" w:rsidP="002923B1">
      <w:pPr>
        <w:jc w:val="both"/>
      </w:pPr>
    </w:p>
    <w:p w:rsidR="002923B1" w:rsidRDefault="002923B1" w:rsidP="002923B1">
      <w:pPr>
        <w:jc w:val="both"/>
      </w:pPr>
      <w:r>
        <w:tab/>
        <w:t xml:space="preserve">Бюджет </w:t>
      </w:r>
      <w:r w:rsidR="000C3E65">
        <w:t>Барило-Крепинского сельского поселения</w:t>
      </w:r>
      <w:r>
        <w:t xml:space="preserve"> по доходам за </w:t>
      </w:r>
      <w:r w:rsidR="00E7456F">
        <w:t>9</w:t>
      </w:r>
      <w:r>
        <w:t xml:space="preserve"> месяцев 202</w:t>
      </w:r>
      <w:r w:rsidR="0009042C">
        <w:t>4</w:t>
      </w:r>
      <w:r>
        <w:t xml:space="preserve"> года выполнен на </w:t>
      </w:r>
      <w:r w:rsidR="0009042C">
        <w:t>73,9</w:t>
      </w:r>
      <w:r>
        <w:t>%.</w:t>
      </w:r>
    </w:p>
    <w:p w:rsidR="002923B1" w:rsidRDefault="002923B1" w:rsidP="002923B1">
      <w:pPr>
        <w:jc w:val="both"/>
      </w:pPr>
      <w:r>
        <w:tab/>
        <w:t>Расходы бюджета сельского поселения ориентированы на решение вопросов местного значения.</w:t>
      </w:r>
    </w:p>
    <w:p w:rsidR="00493253" w:rsidRDefault="00493253" w:rsidP="00493253">
      <w:pPr>
        <w:ind w:firstLine="708"/>
        <w:jc w:val="both"/>
        <w:rPr>
          <w:b/>
        </w:rPr>
      </w:pPr>
    </w:p>
    <w:p w:rsidR="002923B1" w:rsidRPr="00E56BEC" w:rsidRDefault="002923B1" w:rsidP="00493253">
      <w:pPr>
        <w:ind w:firstLine="708"/>
        <w:jc w:val="both"/>
        <w:rPr>
          <w:b/>
        </w:rPr>
      </w:pPr>
      <w:r>
        <w:rPr>
          <w:b/>
        </w:rPr>
        <w:t>Рас</w:t>
      </w:r>
      <w:r w:rsidRPr="00E56BEC">
        <w:rPr>
          <w:b/>
        </w:rPr>
        <w:t xml:space="preserve">ходы бюджета </w:t>
      </w:r>
      <w:r w:rsidR="000C3E65">
        <w:rPr>
          <w:b/>
        </w:rPr>
        <w:t>Барило-Крепинского сельского поселения</w:t>
      </w:r>
      <w:r w:rsidRPr="00E56BEC">
        <w:rPr>
          <w:b/>
        </w:rPr>
        <w:t xml:space="preserve"> за </w:t>
      </w:r>
      <w:r w:rsidR="00E7456F">
        <w:rPr>
          <w:b/>
        </w:rPr>
        <w:t xml:space="preserve">9 </w:t>
      </w:r>
      <w:r w:rsidR="007163CD">
        <w:rPr>
          <w:b/>
        </w:rPr>
        <w:t>месяцев 202</w:t>
      </w:r>
      <w:r w:rsidR="0009042C">
        <w:rPr>
          <w:b/>
        </w:rPr>
        <w:t xml:space="preserve">4 </w:t>
      </w:r>
      <w:r w:rsidRPr="00E56BEC">
        <w:rPr>
          <w:b/>
        </w:rPr>
        <w:t>г.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512"/>
        <w:gridCol w:w="1417"/>
        <w:gridCol w:w="756"/>
        <w:gridCol w:w="1559"/>
        <w:gridCol w:w="851"/>
      </w:tblGrid>
      <w:tr w:rsidR="002923B1" w:rsidRPr="002923B1" w:rsidTr="00510A1E">
        <w:tc>
          <w:tcPr>
            <w:tcW w:w="3652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Наименование доходы</w:t>
            </w:r>
          </w:p>
        </w:tc>
        <w:tc>
          <w:tcPr>
            <w:tcW w:w="1512" w:type="dxa"/>
          </w:tcPr>
          <w:p w:rsidR="002923B1" w:rsidRPr="002923B1" w:rsidRDefault="002923B1" w:rsidP="0009042C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Утверждено на 202</w:t>
            </w:r>
            <w:r w:rsidR="0009042C">
              <w:rPr>
                <w:sz w:val="24"/>
              </w:rPr>
              <w:t>4</w:t>
            </w:r>
            <w:r w:rsidRPr="002923B1">
              <w:rPr>
                <w:sz w:val="24"/>
              </w:rPr>
              <w:t xml:space="preserve"> год, </w:t>
            </w:r>
            <w:proofErr w:type="spellStart"/>
            <w:r w:rsidRPr="002923B1">
              <w:rPr>
                <w:sz w:val="24"/>
              </w:rPr>
              <w:t>тыс.руб</w:t>
            </w:r>
            <w:proofErr w:type="spellEnd"/>
            <w:r w:rsidRPr="002923B1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2923B1" w:rsidRPr="002923B1" w:rsidRDefault="002923B1" w:rsidP="0009042C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Выполнено за </w:t>
            </w:r>
            <w:r w:rsidR="00E7456F">
              <w:rPr>
                <w:sz w:val="24"/>
              </w:rPr>
              <w:t>9</w:t>
            </w:r>
            <w:r w:rsidRPr="002923B1">
              <w:rPr>
                <w:sz w:val="24"/>
              </w:rPr>
              <w:t xml:space="preserve"> месяцев 202</w:t>
            </w:r>
            <w:r w:rsidR="0009042C">
              <w:rPr>
                <w:sz w:val="24"/>
              </w:rPr>
              <w:t>4</w:t>
            </w:r>
            <w:r w:rsidR="005B0838">
              <w:rPr>
                <w:sz w:val="24"/>
              </w:rPr>
              <w:t xml:space="preserve"> </w:t>
            </w:r>
            <w:r w:rsidRPr="002923B1">
              <w:rPr>
                <w:sz w:val="24"/>
              </w:rPr>
              <w:t>г., тыс.руб.</w:t>
            </w:r>
          </w:p>
        </w:tc>
        <w:tc>
          <w:tcPr>
            <w:tcW w:w="756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% к году</w:t>
            </w:r>
          </w:p>
        </w:tc>
        <w:tc>
          <w:tcPr>
            <w:tcW w:w="1559" w:type="dxa"/>
          </w:tcPr>
          <w:p w:rsidR="002923B1" w:rsidRPr="002923B1" w:rsidRDefault="002923B1" w:rsidP="002923B1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Ожидаемое исполнение на конец года, тыс.руб.</w:t>
            </w:r>
          </w:p>
        </w:tc>
        <w:tc>
          <w:tcPr>
            <w:tcW w:w="851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% к году</w:t>
            </w:r>
          </w:p>
        </w:tc>
      </w:tr>
      <w:tr w:rsidR="000F61F2" w:rsidRPr="002923B1" w:rsidTr="0001236E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Общегосударственные вопросы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9042C" w:rsidP="000F61F2">
            <w:r>
              <w:t>9825,6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C03BFD" w:rsidP="000F61F2">
            <w:r w:rsidRPr="00CA1AAB">
              <w:t>6188,9</w:t>
            </w:r>
          </w:p>
        </w:tc>
        <w:tc>
          <w:tcPr>
            <w:tcW w:w="756" w:type="dxa"/>
            <w:vAlign w:val="center"/>
          </w:tcPr>
          <w:p w:rsidR="000F61F2" w:rsidRPr="002923B1" w:rsidRDefault="00C03BFD" w:rsidP="005B0838">
            <w:pPr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  <w:tc>
          <w:tcPr>
            <w:tcW w:w="1559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903485">
              <w:rPr>
                <w:sz w:val="24"/>
              </w:rPr>
              <w:t>460,0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5B0838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5B0838">
              <w:rPr>
                <w:sz w:val="24"/>
              </w:rPr>
              <w:t>6,0</w:t>
            </w:r>
          </w:p>
        </w:tc>
      </w:tr>
      <w:tr w:rsidR="000F61F2" w:rsidRPr="002923B1" w:rsidTr="00880CA1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оборона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903485" w:rsidP="000F61F2">
            <w:r>
              <w:t>353,1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E51819" w:rsidP="000F61F2">
            <w:r>
              <w:t>207,0</w:t>
            </w:r>
          </w:p>
        </w:tc>
        <w:tc>
          <w:tcPr>
            <w:tcW w:w="756" w:type="dxa"/>
            <w:vAlign w:val="center"/>
          </w:tcPr>
          <w:p w:rsidR="000F61F2" w:rsidRPr="002923B1" w:rsidRDefault="00E51819" w:rsidP="000F61F2">
            <w:pPr>
              <w:rPr>
                <w:sz w:val="24"/>
              </w:rPr>
            </w:pPr>
            <w:r>
              <w:rPr>
                <w:sz w:val="24"/>
              </w:rPr>
              <w:t>58,6</w:t>
            </w:r>
          </w:p>
        </w:tc>
        <w:tc>
          <w:tcPr>
            <w:tcW w:w="1559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353,1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0F61F2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0F61F2" w:rsidRPr="002923B1" w:rsidTr="008E7264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903485" w:rsidP="000F61F2">
            <w:r>
              <w:t>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0,0</w:t>
            </w:r>
          </w:p>
        </w:tc>
        <w:tc>
          <w:tcPr>
            <w:tcW w:w="756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</w:tr>
      <w:tr w:rsidR="000F61F2" w:rsidRPr="002923B1" w:rsidTr="00982590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903485" w:rsidP="000F61F2">
            <w: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C03BFD" w:rsidP="000F61F2">
            <w:r>
              <w:t>0,0</w:t>
            </w:r>
          </w:p>
        </w:tc>
        <w:tc>
          <w:tcPr>
            <w:tcW w:w="756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0F61F2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0F61F2" w:rsidRPr="002923B1" w:rsidTr="00EB1EA6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903485" w:rsidP="000F61F2">
            <w:r>
              <w:rPr>
                <w:bCs/>
              </w:rPr>
              <w:t>3620,5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E51819" w:rsidP="000F61F2">
            <w:r w:rsidRPr="00CA1AAB">
              <w:t>2578,7</w:t>
            </w:r>
          </w:p>
        </w:tc>
        <w:tc>
          <w:tcPr>
            <w:tcW w:w="756" w:type="dxa"/>
            <w:vAlign w:val="center"/>
          </w:tcPr>
          <w:p w:rsidR="000F61F2" w:rsidRPr="002923B1" w:rsidRDefault="00E51819" w:rsidP="000F61F2">
            <w:pPr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1559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3480,0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C03BFD">
            <w:pPr>
              <w:rPr>
                <w:sz w:val="24"/>
              </w:rPr>
            </w:pPr>
            <w:r>
              <w:rPr>
                <w:sz w:val="24"/>
              </w:rPr>
              <w:t>96,</w:t>
            </w:r>
            <w:r w:rsidR="00C03BFD">
              <w:rPr>
                <w:sz w:val="24"/>
              </w:rPr>
              <w:t>1</w:t>
            </w:r>
          </w:p>
        </w:tc>
      </w:tr>
      <w:tr w:rsidR="000F61F2" w:rsidRPr="002923B1" w:rsidTr="00DC53D1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Образование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C03BFD" w:rsidP="000F61F2">
            <w:r>
              <w:t>0,0</w:t>
            </w:r>
          </w:p>
        </w:tc>
        <w:tc>
          <w:tcPr>
            <w:tcW w:w="756" w:type="dxa"/>
            <w:vAlign w:val="center"/>
          </w:tcPr>
          <w:p w:rsidR="000F61F2" w:rsidRPr="002923B1" w:rsidRDefault="00E51819" w:rsidP="000F61F2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B0838">
              <w:rPr>
                <w:sz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F61F2" w:rsidRPr="002923B1" w:rsidRDefault="00C03BFD" w:rsidP="000F61F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B0838" w:rsidRPr="002923B1" w:rsidTr="0060675E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903485" w:rsidP="005B0838">
            <w:r>
              <w:rPr>
                <w:bCs/>
              </w:rPr>
              <w:t>10973,4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E51819" w:rsidP="005B0838">
            <w:r>
              <w:t>8186,5</w:t>
            </w:r>
          </w:p>
        </w:tc>
        <w:tc>
          <w:tcPr>
            <w:tcW w:w="756" w:type="dxa"/>
            <w:vAlign w:val="center"/>
          </w:tcPr>
          <w:p w:rsidR="005B0838" w:rsidRPr="002923B1" w:rsidRDefault="00E51819" w:rsidP="005B0838">
            <w:pPr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1559" w:type="dxa"/>
            <w:vAlign w:val="center"/>
          </w:tcPr>
          <w:p w:rsidR="005B0838" w:rsidRPr="002923B1" w:rsidRDefault="00C03BFD" w:rsidP="005B0838">
            <w:pPr>
              <w:rPr>
                <w:sz w:val="24"/>
              </w:rPr>
            </w:pPr>
            <w:r>
              <w:rPr>
                <w:sz w:val="24"/>
              </w:rPr>
              <w:t>10973,1</w:t>
            </w:r>
          </w:p>
        </w:tc>
        <w:tc>
          <w:tcPr>
            <w:tcW w:w="851" w:type="dxa"/>
            <w:vAlign w:val="center"/>
          </w:tcPr>
          <w:p w:rsidR="005B0838" w:rsidRPr="002923B1" w:rsidRDefault="00C03BFD" w:rsidP="005B0838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5B0838" w:rsidRPr="002923B1" w:rsidTr="006B693C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Социальная политика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903485" w:rsidP="005B0838">
            <w:r>
              <w:t>397,3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E51819" w:rsidP="005B0838">
            <w:r>
              <w:t>259,3</w:t>
            </w:r>
          </w:p>
        </w:tc>
        <w:tc>
          <w:tcPr>
            <w:tcW w:w="756" w:type="dxa"/>
            <w:vAlign w:val="center"/>
          </w:tcPr>
          <w:p w:rsidR="005B0838" w:rsidRPr="002923B1" w:rsidRDefault="00E51819" w:rsidP="005B0838">
            <w:pPr>
              <w:rPr>
                <w:sz w:val="24"/>
              </w:rPr>
            </w:pPr>
            <w:r>
              <w:rPr>
                <w:sz w:val="24"/>
              </w:rPr>
              <w:t>65,3</w:t>
            </w:r>
          </w:p>
        </w:tc>
        <w:tc>
          <w:tcPr>
            <w:tcW w:w="1559" w:type="dxa"/>
            <w:vAlign w:val="center"/>
          </w:tcPr>
          <w:p w:rsidR="005B0838" w:rsidRPr="002923B1" w:rsidRDefault="00C03BFD" w:rsidP="005B0838">
            <w:pPr>
              <w:rPr>
                <w:sz w:val="24"/>
              </w:rPr>
            </w:pPr>
            <w:r>
              <w:rPr>
                <w:sz w:val="24"/>
              </w:rPr>
              <w:t>390,0</w:t>
            </w:r>
          </w:p>
        </w:tc>
        <w:tc>
          <w:tcPr>
            <w:tcW w:w="851" w:type="dxa"/>
            <w:vAlign w:val="center"/>
          </w:tcPr>
          <w:p w:rsidR="005B0838" w:rsidRPr="002923B1" w:rsidRDefault="00C03BFD" w:rsidP="005B0838">
            <w:pPr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</w:tr>
      <w:tr w:rsidR="005B0838" w:rsidRPr="002923B1" w:rsidTr="00AA25D9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 Физическая культура и спорт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903485" w:rsidP="005B0838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903485" w:rsidP="005B0838">
            <w:r>
              <w:t>0,0</w:t>
            </w:r>
          </w:p>
        </w:tc>
        <w:tc>
          <w:tcPr>
            <w:tcW w:w="756" w:type="dxa"/>
            <w:vAlign w:val="center"/>
          </w:tcPr>
          <w:p w:rsidR="005B0838" w:rsidRPr="002923B1" w:rsidRDefault="00903485" w:rsidP="005B0838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5B0838" w:rsidRPr="002923B1" w:rsidRDefault="00903485" w:rsidP="005B0838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B0838" w:rsidRPr="002923B1" w:rsidTr="001617CB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b/>
                <w:bCs/>
                <w:sz w:val="24"/>
              </w:rPr>
            </w:pPr>
            <w:r w:rsidRPr="002923B1">
              <w:rPr>
                <w:b/>
                <w:bCs/>
                <w:sz w:val="24"/>
              </w:rPr>
              <w:t>ИТОГО РАСХОДОВ: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7E4A58" w:rsidRDefault="00903485" w:rsidP="005B0838">
            <w:pPr>
              <w:rPr>
                <w:b/>
                <w:bCs/>
              </w:rPr>
            </w:pPr>
            <w:r>
              <w:t>25313,0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EE173F" w:rsidRDefault="00E51819" w:rsidP="005B0838">
            <w:pPr>
              <w:rPr>
                <w:bCs/>
              </w:rPr>
            </w:pPr>
            <w:r w:rsidRPr="00CA1AAB">
              <w:t>17452,3</w:t>
            </w:r>
          </w:p>
        </w:tc>
        <w:tc>
          <w:tcPr>
            <w:tcW w:w="756" w:type="dxa"/>
            <w:vAlign w:val="center"/>
          </w:tcPr>
          <w:p w:rsidR="005B0838" w:rsidRPr="002923B1" w:rsidRDefault="00E51819" w:rsidP="005B08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68,9</w:t>
            </w:r>
          </w:p>
        </w:tc>
        <w:tc>
          <w:tcPr>
            <w:tcW w:w="1559" w:type="dxa"/>
            <w:vAlign w:val="center"/>
          </w:tcPr>
          <w:p w:rsidR="005B0838" w:rsidRPr="002923B1" w:rsidRDefault="00C03BFD" w:rsidP="005B08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24283,2</w:t>
            </w:r>
          </w:p>
        </w:tc>
        <w:tc>
          <w:tcPr>
            <w:tcW w:w="851" w:type="dxa"/>
            <w:vAlign w:val="center"/>
          </w:tcPr>
          <w:p w:rsidR="005B0838" w:rsidRPr="002923B1" w:rsidRDefault="00C03BFD" w:rsidP="005B08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95,9</w:t>
            </w:r>
          </w:p>
        </w:tc>
      </w:tr>
    </w:tbl>
    <w:p w:rsidR="002923B1" w:rsidRPr="007163CD" w:rsidRDefault="002923B1" w:rsidP="002923B1">
      <w:pPr>
        <w:jc w:val="both"/>
        <w:rPr>
          <w:color w:val="FF0000"/>
        </w:rPr>
      </w:pP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Налоговые и неналоговые доходы бюджета сельского поселения исполнены в сумме 7077,4 тыс. рублей или 53,6 процентов к годовым плановым назначениям. Данный показатель выше уровня аналогичного периода прошлого года на 2762,2 тыс. рублей или на 64 процентов. Наибольший удельный вес в структуре собственных доходов занимают: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- налог на доходы физических лиц – 1609,0 тыс. рублей или 22,7%;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- земельный налог – 3655,3 тыс. рублей или 51,6 %;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- единый сельскохозяйственный налог – 1158,6 тыс. рублей или 16,4 %;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 xml:space="preserve">Безвозмездные поступления за 3 квартал 2024 года составили 11046,7 тыс. рублей, в том числе дотация бюджетам сельских поселений – 8457,5 тыс. рублей. 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Основные направления расходов бюджета сельского поселения: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lastRenderedPageBreak/>
        <w:t>- общегосударственные вопросы – 6188,9 тыс. рублей;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- расходы на культуру – 8186,5 тыс. рублей;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- расходы на жилищно-коммунальное хозяйство – 2578,7 тыс. рублей;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По состоянию на 1 октября 2024 года просроченная кредиторская задолженность отсутствует.</w:t>
      </w:r>
    </w:p>
    <w:p w:rsidR="00E51819" w:rsidRPr="00E51819" w:rsidRDefault="00E51819" w:rsidP="00E51819">
      <w:pPr>
        <w:spacing w:line="232" w:lineRule="auto"/>
        <w:ind w:firstLine="720"/>
        <w:jc w:val="both"/>
        <w:rPr>
          <w:szCs w:val="28"/>
        </w:rPr>
      </w:pPr>
      <w:r w:rsidRPr="00E51819">
        <w:rPr>
          <w:szCs w:val="28"/>
        </w:rPr>
        <w:t>В составе бюджета сельского поселения расходы на оплату труда и начисления на выплаты по оплате труда работников бюджетной сферы за 3 квартала 2024 года составили 4049,7 тыс. рублей.</w:t>
      </w:r>
    </w:p>
    <w:p w:rsidR="00493253" w:rsidRDefault="00493253" w:rsidP="00F673EF">
      <w:pPr>
        <w:ind w:firstLine="708"/>
        <w:jc w:val="both"/>
        <w:rPr>
          <w:szCs w:val="28"/>
        </w:rPr>
      </w:pPr>
    </w:p>
    <w:p w:rsidR="00F673EF" w:rsidRPr="00530C61" w:rsidRDefault="00F673EF" w:rsidP="00F673EF">
      <w:pPr>
        <w:ind w:firstLine="708"/>
        <w:jc w:val="both"/>
        <w:rPr>
          <w:szCs w:val="28"/>
        </w:rPr>
      </w:pPr>
      <w:r w:rsidRPr="00530C61">
        <w:rPr>
          <w:szCs w:val="28"/>
        </w:rPr>
        <w:t>Муниципальное образование «</w:t>
      </w:r>
      <w:r w:rsidR="00E827FA" w:rsidRPr="00530C61">
        <w:rPr>
          <w:szCs w:val="28"/>
        </w:rPr>
        <w:t>Барило-Крепинское сельское поселение</w:t>
      </w:r>
      <w:r w:rsidRPr="00530C61">
        <w:rPr>
          <w:szCs w:val="28"/>
        </w:rPr>
        <w:t xml:space="preserve">» расположено на территории </w:t>
      </w:r>
      <w:r w:rsidR="00D6418F" w:rsidRPr="00530C61">
        <w:rPr>
          <w:szCs w:val="28"/>
        </w:rPr>
        <w:t>439,3</w:t>
      </w:r>
      <w:r w:rsidRPr="00530C61">
        <w:rPr>
          <w:szCs w:val="28"/>
        </w:rPr>
        <w:t xml:space="preserve"> </w:t>
      </w:r>
      <w:proofErr w:type="spellStart"/>
      <w:r w:rsidRPr="00530C61">
        <w:rPr>
          <w:szCs w:val="28"/>
        </w:rPr>
        <w:t>кв.км</w:t>
      </w:r>
      <w:proofErr w:type="spellEnd"/>
      <w:r w:rsidRPr="00530C61">
        <w:rPr>
          <w:szCs w:val="28"/>
        </w:rPr>
        <w:t>. Числе</w:t>
      </w:r>
      <w:r w:rsidR="00D6418F" w:rsidRPr="00530C61">
        <w:rPr>
          <w:szCs w:val="28"/>
        </w:rPr>
        <w:t xml:space="preserve">нность населения составляет </w:t>
      </w:r>
      <w:r w:rsidR="00536A9D" w:rsidRPr="00536A9D">
        <w:rPr>
          <w:szCs w:val="28"/>
        </w:rPr>
        <w:t>4445</w:t>
      </w:r>
      <w:r w:rsidRPr="00530C61">
        <w:rPr>
          <w:szCs w:val="28"/>
        </w:rPr>
        <w:t xml:space="preserve"> человек</w:t>
      </w:r>
      <w:r w:rsidR="00D6418F" w:rsidRPr="00530C61">
        <w:rPr>
          <w:szCs w:val="28"/>
        </w:rPr>
        <w:t>. Площадь сельхозугодий – 35967</w:t>
      </w:r>
      <w:r w:rsidRPr="00530C61">
        <w:rPr>
          <w:szCs w:val="28"/>
        </w:rPr>
        <w:t xml:space="preserve"> га. </w:t>
      </w:r>
    </w:p>
    <w:p w:rsidR="00507AED" w:rsidRPr="00530C61" w:rsidRDefault="00F673EF" w:rsidP="00507AED">
      <w:pPr>
        <w:jc w:val="both"/>
        <w:rPr>
          <w:szCs w:val="28"/>
        </w:rPr>
      </w:pPr>
      <w:r w:rsidRPr="00530C61">
        <w:rPr>
          <w:szCs w:val="28"/>
        </w:rPr>
        <w:t xml:space="preserve">           На территории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расположены: </w:t>
      </w:r>
      <w:r w:rsidR="00507AED" w:rsidRPr="00530C61">
        <w:rPr>
          <w:szCs w:val="28"/>
        </w:rPr>
        <w:t>1) слобода Барило-Крепинская – административный центр;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2) слобода Аграфеновка;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3) слобода Алексеево-Тузловка;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4) село Плато-Ивановка;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5) хутор Атамано-Власовка;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6) хутор Балабино-Русский;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7) хутор Бунако-Соколовец;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 xml:space="preserve">8) хутор </w:t>
      </w:r>
      <w:proofErr w:type="spellStart"/>
      <w:r w:rsidRPr="00530C61">
        <w:rPr>
          <w:szCs w:val="28"/>
        </w:rPr>
        <w:t>Золотаревка</w:t>
      </w:r>
      <w:proofErr w:type="spellEnd"/>
      <w:r w:rsidRPr="00530C61">
        <w:rPr>
          <w:szCs w:val="28"/>
        </w:rPr>
        <w:t>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9) хутор Ивановка;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10) хутор Маяки;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11) хутор Мезенцев;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12) хутор Новопрохоровка;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13) хутор Нагорно-</w:t>
      </w:r>
      <w:proofErr w:type="spellStart"/>
      <w:r w:rsidRPr="00530C61">
        <w:rPr>
          <w:szCs w:val="28"/>
        </w:rPr>
        <w:t>Тузловка</w:t>
      </w:r>
      <w:proofErr w:type="spellEnd"/>
      <w:r w:rsidRPr="00530C61">
        <w:rPr>
          <w:szCs w:val="28"/>
        </w:rPr>
        <w:t>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14) хутор Тимский;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15) хутор Филинский.</w:t>
      </w:r>
    </w:p>
    <w:p w:rsidR="00F673EF" w:rsidRPr="00530C61" w:rsidRDefault="00493253" w:rsidP="00F673EF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F673EF" w:rsidRPr="00530C61">
        <w:rPr>
          <w:szCs w:val="28"/>
        </w:rPr>
        <w:t>Социально культурный потенциал поселения представлен: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- сфера образования</w:t>
      </w:r>
      <w:r w:rsidR="00493253">
        <w:rPr>
          <w:szCs w:val="28"/>
        </w:rPr>
        <w:t xml:space="preserve">: </w:t>
      </w:r>
      <w:r w:rsidR="00507AED" w:rsidRPr="00530C61">
        <w:rPr>
          <w:szCs w:val="28"/>
        </w:rPr>
        <w:t>4</w:t>
      </w:r>
      <w:r w:rsidR="00493253">
        <w:rPr>
          <w:szCs w:val="28"/>
        </w:rPr>
        <w:t xml:space="preserve"> -</w:t>
      </w:r>
      <w:r w:rsidRPr="00530C61">
        <w:rPr>
          <w:szCs w:val="28"/>
        </w:rPr>
        <w:t xml:space="preserve"> общеобразовательных школы,</w:t>
      </w:r>
      <w:r w:rsidR="00493253">
        <w:rPr>
          <w:szCs w:val="28"/>
        </w:rPr>
        <w:t xml:space="preserve"> </w:t>
      </w:r>
      <w:r w:rsidR="00507AED" w:rsidRPr="00530C61">
        <w:rPr>
          <w:szCs w:val="28"/>
        </w:rPr>
        <w:t>4</w:t>
      </w:r>
      <w:r w:rsidRPr="00530C61">
        <w:rPr>
          <w:szCs w:val="28"/>
        </w:rPr>
        <w:t xml:space="preserve"> </w:t>
      </w:r>
      <w:r w:rsidR="00493253">
        <w:rPr>
          <w:szCs w:val="28"/>
        </w:rPr>
        <w:t xml:space="preserve">- </w:t>
      </w:r>
      <w:r w:rsidRPr="00530C61">
        <w:rPr>
          <w:szCs w:val="28"/>
        </w:rPr>
        <w:t>дошкольных учреждений</w:t>
      </w:r>
      <w:r w:rsidR="00493253">
        <w:rPr>
          <w:szCs w:val="28"/>
        </w:rPr>
        <w:t>;</w:t>
      </w:r>
      <w:r w:rsidRPr="00530C61">
        <w:rPr>
          <w:szCs w:val="28"/>
        </w:rPr>
        <w:t xml:space="preserve">                         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- сфера культуры</w:t>
      </w:r>
      <w:r w:rsidR="00493253">
        <w:rPr>
          <w:szCs w:val="28"/>
        </w:rPr>
        <w:t>:</w:t>
      </w:r>
      <w:r w:rsidRPr="00530C61">
        <w:rPr>
          <w:szCs w:val="28"/>
        </w:rPr>
        <w:t xml:space="preserve"> библиотечная сеть, </w:t>
      </w:r>
      <w:r w:rsidR="00507AED" w:rsidRPr="00530C61">
        <w:rPr>
          <w:szCs w:val="28"/>
        </w:rPr>
        <w:t>6</w:t>
      </w:r>
      <w:r w:rsidRPr="00530C61">
        <w:rPr>
          <w:szCs w:val="28"/>
        </w:rPr>
        <w:t xml:space="preserve"> </w:t>
      </w:r>
      <w:r w:rsidR="00493253">
        <w:rPr>
          <w:szCs w:val="28"/>
        </w:rPr>
        <w:t xml:space="preserve">- </w:t>
      </w:r>
      <w:r w:rsidRPr="00530C61">
        <w:rPr>
          <w:szCs w:val="28"/>
        </w:rPr>
        <w:t>сельских дом</w:t>
      </w:r>
      <w:r w:rsidR="00507AED" w:rsidRPr="00530C61">
        <w:rPr>
          <w:szCs w:val="28"/>
        </w:rPr>
        <w:t>ов</w:t>
      </w:r>
      <w:r w:rsidRPr="00530C61">
        <w:rPr>
          <w:szCs w:val="28"/>
        </w:rPr>
        <w:t xml:space="preserve"> культуры</w:t>
      </w:r>
      <w:r w:rsidR="00D75179">
        <w:rPr>
          <w:szCs w:val="28"/>
        </w:rPr>
        <w:t>.</w:t>
      </w:r>
    </w:p>
    <w:p w:rsidR="00F673EF" w:rsidRPr="00530C61" w:rsidRDefault="00493253" w:rsidP="0049325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507AED" w:rsidRPr="00530C61">
        <w:rPr>
          <w:szCs w:val="28"/>
        </w:rPr>
        <w:t xml:space="preserve">- сфера здравоохранения – </w:t>
      </w:r>
      <w:r w:rsidR="00F673EF" w:rsidRPr="00530C61">
        <w:rPr>
          <w:szCs w:val="28"/>
        </w:rPr>
        <w:t>4</w:t>
      </w:r>
      <w:r w:rsidR="00507AED" w:rsidRPr="00530C61">
        <w:rPr>
          <w:szCs w:val="28"/>
        </w:rPr>
        <w:t xml:space="preserve"> фельдшерско-</w:t>
      </w:r>
      <w:r w:rsidR="00F673EF" w:rsidRPr="00530C61">
        <w:rPr>
          <w:szCs w:val="28"/>
        </w:rPr>
        <w:t>акушерских пункта;</w:t>
      </w:r>
    </w:p>
    <w:p w:rsidR="00F673EF" w:rsidRPr="00530C61" w:rsidRDefault="00F673EF" w:rsidP="00F673EF">
      <w:pPr>
        <w:jc w:val="both"/>
        <w:rPr>
          <w:rFonts w:ascii="Arial CYR" w:hAnsi="Arial CYR" w:cs="Arial CYR"/>
          <w:color w:val="FF0000"/>
          <w:szCs w:val="28"/>
        </w:rPr>
      </w:pPr>
    </w:p>
    <w:p w:rsidR="00F673EF" w:rsidRPr="00530C61" w:rsidRDefault="00493253" w:rsidP="00F673EF">
      <w:pPr>
        <w:jc w:val="both"/>
        <w:rPr>
          <w:szCs w:val="28"/>
        </w:rPr>
      </w:pPr>
      <w:r>
        <w:rPr>
          <w:color w:val="FF0000"/>
          <w:szCs w:val="28"/>
        </w:rPr>
        <w:t xml:space="preserve">           </w:t>
      </w:r>
      <w:r w:rsidR="00F673EF" w:rsidRPr="00530C61">
        <w:rPr>
          <w:color w:val="FF0000"/>
          <w:szCs w:val="28"/>
        </w:rPr>
        <w:t xml:space="preserve"> </w:t>
      </w:r>
      <w:r w:rsidR="00F673EF" w:rsidRPr="00530C61">
        <w:rPr>
          <w:szCs w:val="28"/>
        </w:rPr>
        <w:t>Перечень социально – эк</w:t>
      </w:r>
      <w:r w:rsidR="00530C61">
        <w:rPr>
          <w:szCs w:val="28"/>
        </w:rPr>
        <w:t xml:space="preserve">ономических задач поселения на </w:t>
      </w:r>
      <w:r w:rsidR="00F673EF" w:rsidRPr="00530C61">
        <w:rPr>
          <w:szCs w:val="28"/>
        </w:rPr>
        <w:t>202</w:t>
      </w:r>
      <w:r w:rsidR="00E51819">
        <w:rPr>
          <w:szCs w:val="28"/>
        </w:rPr>
        <w:t>4</w:t>
      </w:r>
      <w:r w:rsidR="00F673EF" w:rsidRPr="00530C61">
        <w:rPr>
          <w:szCs w:val="28"/>
        </w:rPr>
        <w:t xml:space="preserve"> год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1. формирование, утверждение, исполнение бюджета поселения и контроль за исполнением бюджета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2. о</w:t>
      </w:r>
      <w:r w:rsidR="00530C61">
        <w:rPr>
          <w:szCs w:val="28"/>
        </w:rPr>
        <w:t>рганизация в границах поселения</w:t>
      </w:r>
      <w:r w:rsidRPr="00530C61">
        <w:rPr>
          <w:szCs w:val="28"/>
        </w:rPr>
        <w:t xml:space="preserve"> </w:t>
      </w:r>
      <w:proofErr w:type="spellStart"/>
      <w:r w:rsidRPr="00530C61">
        <w:rPr>
          <w:szCs w:val="28"/>
        </w:rPr>
        <w:t>электро</w:t>
      </w:r>
      <w:proofErr w:type="spellEnd"/>
      <w:r w:rsidRPr="00530C61">
        <w:rPr>
          <w:szCs w:val="28"/>
        </w:rPr>
        <w:t>, газа, тепло и водоснабжения населения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3. участие в предупреждении и ликвидации последствий чрезвычайных ситуаций в границах поселения и создание резервного фонда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4. создание</w:t>
      </w:r>
      <w:r w:rsidR="00530C61">
        <w:rPr>
          <w:szCs w:val="28"/>
        </w:rPr>
        <w:t xml:space="preserve"> условий для организации досуга</w:t>
      </w:r>
      <w:r w:rsidRPr="00530C61">
        <w:rPr>
          <w:szCs w:val="28"/>
        </w:rPr>
        <w:t xml:space="preserve"> и обеспечения жителей поселения услугами и организацией культуры</w:t>
      </w:r>
      <w:r w:rsidR="00493253">
        <w:rPr>
          <w:szCs w:val="28"/>
        </w:rPr>
        <w:t>;</w:t>
      </w:r>
    </w:p>
    <w:p w:rsidR="00F673EF" w:rsidRPr="00530C61" w:rsidRDefault="00530C61" w:rsidP="00493253">
      <w:pPr>
        <w:ind w:firstLine="708"/>
        <w:jc w:val="both"/>
        <w:rPr>
          <w:szCs w:val="28"/>
        </w:rPr>
      </w:pPr>
      <w:r>
        <w:rPr>
          <w:szCs w:val="28"/>
        </w:rPr>
        <w:t>5. охрана</w:t>
      </w:r>
      <w:r w:rsidR="00F673EF" w:rsidRPr="00530C61">
        <w:rPr>
          <w:szCs w:val="28"/>
        </w:rPr>
        <w:t xml:space="preserve"> и сохранение объектов культурного наследия (памятников истории и культуры)</w:t>
      </w:r>
      <w:r w:rsidR="00493253">
        <w:rPr>
          <w:szCs w:val="28"/>
        </w:rPr>
        <w:t>;</w:t>
      </w:r>
    </w:p>
    <w:p w:rsidR="00F673EF" w:rsidRPr="00530C61" w:rsidRDefault="00530C61" w:rsidP="00493253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6. организация сбора и вывоза </w:t>
      </w:r>
      <w:r w:rsidR="00F673EF" w:rsidRPr="00530C61">
        <w:rPr>
          <w:szCs w:val="28"/>
        </w:rPr>
        <w:t>бытовых отходов и мусора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7. организация благоустройства территории поселения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8. организация и осуществление мероприятий по гражданской обороне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9. осуществл</w:t>
      </w:r>
      <w:r w:rsidR="00530C61">
        <w:rPr>
          <w:szCs w:val="28"/>
        </w:rPr>
        <w:t>ение первичного воинского учета</w:t>
      </w:r>
      <w:r w:rsidRPr="00530C61">
        <w:rPr>
          <w:szCs w:val="28"/>
        </w:rPr>
        <w:t xml:space="preserve"> на территории поселения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10. обеспечение первичных мер пожарной безопасности в границах поселения.</w:t>
      </w:r>
    </w:p>
    <w:p w:rsidR="00F673EF" w:rsidRPr="00530C61" w:rsidRDefault="00F673EF" w:rsidP="00F673EF">
      <w:pPr>
        <w:jc w:val="both"/>
        <w:rPr>
          <w:color w:val="FF0000"/>
          <w:szCs w:val="28"/>
        </w:rPr>
      </w:pPr>
    </w:p>
    <w:p w:rsidR="00F673EF" w:rsidRPr="00530C61" w:rsidRDefault="00F673EF" w:rsidP="00493253">
      <w:pPr>
        <w:ind w:firstLine="709"/>
        <w:jc w:val="both"/>
        <w:rPr>
          <w:szCs w:val="28"/>
        </w:rPr>
      </w:pPr>
      <w:r w:rsidRPr="00530C61">
        <w:rPr>
          <w:szCs w:val="28"/>
        </w:rPr>
        <w:t>В истекшем периоде 202</w:t>
      </w:r>
      <w:r w:rsidR="00E51819">
        <w:rPr>
          <w:szCs w:val="28"/>
        </w:rPr>
        <w:t>4</w:t>
      </w:r>
      <w:r w:rsidRPr="00530C61">
        <w:rPr>
          <w:szCs w:val="28"/>
        </w:rPr>
        <w:t xml:space="preserve"> года в части благоустройства населенных пунктов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были выполнены работы, которые позволили улучшить жизнь жителей поселения: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проводилась уборка территорий кладбищ;</w:t>
      </w:r>
    </w:p>
    <w:p w:rsidR="00D75179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осуществлен текущий ремонт памятников</w:t>
      </w:r>
      <w:r w:rsidR="00493253">
        <w:rPr>
          <w:szCs w:val="28"/>
        </w:rPr>
        <w:t>;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проводились мероприятия по организации благоустройства территории «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>» (покос травы, спил деревьев, содержание детских площадок и пр.)</w:t>
      </w:r>
      <w:r w:rsidR="00790F1F" w:rsidRPr="00530C61">
        <w:rPr>
          <w:szCs w:val="28"/>
        </w:rPr>
        <w:t>.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     В поселении отсутствует задолженность по выплате заработной платы из бюджета поселения.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   Остались еще нерешенные проблемы, связанные с недостаточным финансированием ряда полномочий, определенных муниципальным образованиям Законом Российской Федерации №13</w:t>
      </w:r>
      <w:r w:rsidR="00530C61">
        <w:rPr>
          <w:szCs w:val="28"/>
        </w:rPr>
        <w:t>1-ФЗ «</w:t>
      </w:r>
      <w:r w:rsidRPr="00530C61">
        <w:rPr>
          <w:szCs w:val="28"/>
        </w:rPr>
        <w:t>Об общих принципах местного самоуправления в РФ».</w:t>
      </w:r>
    </w:p>
    <w:p w:rsidR="00F673EF" w:rsidRPr="00530C61" w:rsidRDefault="00F673EF" w:rsidP="00F673EF">
      <w:pPr>
        <w:ind w:firstLine="708"/>
        <w:jc w:val="both"/>
        <w:rPr>
          <w:szCs w:val="28"/>
        </w:rPr>
      </w:pPr>
      <w:r w:rsidRPr="00530C61">
        <w:rPr>
          <w:szCs w:val="28"/>
        </w:rPr>
        <w:t xml:space="preserve">Проанализировав проделанную работу, Администрация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поставила перед собой задачу: приложить все усилия к работе по наполнению доходной части бюджета для осуществления всех намеченных мероприятий, связанных с жизнеобеспечением и благополучием жителей поселения.</w:t>
      </w:r>
    </w:p>
    <w:p w:rsidR="00F673EF" w:rsidRPr="00530C61" w:rsidRDefault="00F673EF" w:rsidP="00F673EF">
      <w:pPr>
        <w:jc w:val="both"/>
        <w:rPr>
          <w:color w:val="FF0000"/>
          <w:szCs w:val="28"/>
        </w:rPr>
      </w:pPr>
    </w:p>
    <w:p w:rsidR="002923B1" w:rsidRPr="00530C61" w:rsidRDefault="002923B1" w:rsidP="002923B1">
      <w:pPr>
        <w:jc w:val="both"/>
        <w:rPr>
          <w:color w:val="FF0000"/>
          <w:szCs w:val="28"/>
        </w:rPr>
      </w:pPr>
    </w:p>
    <w:sectPr w:rsidR="002923B1" w:rsidRPr="00530C61" w:rsidSect="00493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25B9"/>
    <w:multiLevelType w:val="hybridMultilevel"/>
    <w:tmpl w:val="DA42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1127"/>
    <w:multiLevelType w:val="hybridMultilevel"/>
    <w:tmpl w:val="16D4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0"/>
    <w:rsid w:val="00054A71"/>
    <w:rsid w:val="0009042C"/>
    <w:rsid w:val="000A591C"/>
    <w:rsid w:val="000C3E65"/>
    <w:rsid w:val="000F61F2"/>
    <w:rsid w:val="00147333"/>
    <w:rsid w:val="0017309D"/>
    <w:rsid w:val="001C17E5"/>
    <w:rsid w:val="002836C4"/>
    <w:rsid w:val="002923B1"/>
    <w:rsid w:val="002A3E44"/>
    <w:rsid w:val="002D7577"/>
    <w:rsid w:val="002F1F4E"/>
    <w:rsid w:val="003303F7"/>
    <w:rsid w:val="003344FE"/>
    <w:rsid w:val="003B541D"/>
    <w:rsid w:val="00493253"/>
    <w:rsid w:val="004A6F51"/>
    <w:rsid w:val="004E57C4"/>
    <w:rsid w:val="00507AED"/>
    <w:rsid w:val="00530C61"/>
    <w:rsid w:val="00536A9D"/>
    <w:rsid w:val="005A2890"/>
    <w:rsid w:val="005B0838"/>
    <w:rsid w:val="00610EDE"/>
    <w:rsid w:val="007163CD"/>
    <w:rsid w:val="00790F1F"/>
    <w:rsid w:val="008102EB"/>
    <w:rsid w:val="00837EBA"/>
    <w:rsid w:val="008607C4"/>
    <w:rsid w:val="008B3226"/>
    <w:rsid w:val="00903485"/>
    <w:rsid w:val="009F7327"/>
    <w:rsid w:val="00C03BFD"/>
    <w:rsid w:val="00C62627"/>
    <w:rsid w:val="00CD01DC"/>
    <w:rsid w:val="00D06F44"/>
    <w:rsid w:val="00D6418F"/>
    <w:rsid w:val="00D75179"/>
    <w:rsid w:val="00E51819"/>
    <w:rsid w:val="00E56BEC"/>
    <w:rsid w:val="00E7456F"/>
    <w:rsid w:val="00E827FA"/>
    <w:rsid w:val="00EA1D0D"/>
    <w:rsid w:val="00F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31EBC-8A35-462D-9583-B99C552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890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289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2890"/>
    <w:pPr>
      <w:ind w:left="720"/>
      <w:contextualSpacing/>
    </w:pPr>
  </w:style>
  <w:style w:type="table" w:styleId="a6">
    <w:name w:val="Table Grid"/>
    <w:basedOn w:val="a1"/>
    <w:uiPriority w:val="59"/>
    <w:rsid w:val="00E5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2024-10-17T07:12:00Z</cp:lastPrinted>
  <dcterms:created xsi:type="dcterms:W3CDTF">2024-10-17T07:13:00Z</dcterms:created>
  <dcterms:modified xsi:type="dcterms:W3CDTF">2024-10-17T07:13:00Z</dcterms:modified>
</cp:coreProperties>
</file>