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33" w:rsidRDefault="00723F33" w:rsidP="00723F33">
      <w:pPr>
        <w:spacing w:line="0" w:lineRule="atLeast"/>
        <w:jc w:val="center"/>
        <w:rPr>
          <w:sz w:val="28"/>
          <w:szCs w:val="28"/>
        </w:rPr>
      </w:pPr>
      <w:r>
        <w:rPr>
          <w:sz w:val="28"/>
          <w:szCs w:val="28"/>
        </w:rPr>
        <w:t>РОССИЙСКАЯ ФЕДЕРАЦИЯ</w:t>
      </w:r>
    </w:p>
    <w:p w:rsidR="00883E73" w:rsidRPr="00C14E38" w:rsidRDefault="00883E73" w:rsidP="00883E73">
      <w:pPr>
        <w:spacing w:line="0" w:lineRule="atLeast"/>
        <w:jc w:val="center"/>
        <w:rPr>
          <w:sz w:val="28"/>
          <w:szCs w:val="28"/>
        </w:rPr>
      </w:pPr>
      <w:r>
        <w:rPr>
          <w:sz w:val="28"/>
          <w:szCs w:val="28"/>
        </w:rPr>
        <w:t>Р</w:t>
      </w:r>
      <w:r w:rsidRPr="00C14E38">
        <w:rPr>
          <w:sz w:val="28"/>
          <w:szCs w:val="28"/>
        </w:rPr>
        <w:t>ОСТОВСКАЯ ОБЛАСТЬ</w:t>
      </w:r>
    </w:p>
    <w:p w:rsidR="00883E73" w:rsidRPr="00C14E38" w:rsidRDefault="00883E73" w:rsidP="00883E73">
      <w:pPr>
        <w:spacing w:line="0" w:lineRule="atLeast"/>
        <w:jc w:val="center"/>
        <w:rPr>
          <w:sz w:val="28"/>
          <w:szCs w:val="28"/>
        </w:rPr>
      </w:pPr>
      <w:r w:rsidRPr="00C14E38">
        <w:rPr>
          <w:sz w:val="28"/>
          <w:szCs w:val="28"/>
        </w:rPr>
        <w:t>РОДИОНОВО-НЕСВЕТАЙСКИЙ РАЙОН</w:t>
      </w:r>
    </w:p>
    <w:p w:rsidR="00883E73" w:rsidRDefault="00883E73" w:rsidP="00883E73">
      <w:pPr>
        <w:spacing w:line="0" w:lineRule="atLeast"/>
        <w:jc w:val="center"/>
        <w:rPr>
          <w:sz w:val="28"/>
          <w:szCs w:val="28"/>
        </w:rPr>
      </w:pPr>
      <w:r w:rsidRPr="00C14E38">
        <w:rPr>
          <w:sz w:val="28"/>
          <w:szCs w:val="28"/>
        </w:rPr>
        <w:t>МУНИЦ</w:t>
      </w:r>
      <w:r>
        <w:rPr>
          <w:sz w:val="28"/>
          <w:szCs w:val="28"/>
        </w:rPr>
        <w:t>И</w:t>
      </w:r>
      <w:r w:rsidRPr="00C14E38">
        <w:rPr>
          <w:sz w:val="28"/>
          <w:szCs w:val="28"/>
        </w:rPr>
        <w:t>ПАЛЬНОЕ ОБРАЗОВАНИЕ</w:t>
      </w:r>
    </w:p>
    <w:p w:rsidR="00883E73" w:rsidRPr="00C14E38" w:rsidRDefault="00883E73" w:rsidP="00883E73">
      <w:pPr>
        <w:spacing w:line="0" w:lineRule="atLeast"/>
        <w:jc w:val="center"/>
        <w:rPr>
          <w:sz w:val="28"/>
          <w:szCs w:val="28"/>
        </w:rPr>
      </w:pPr>
      <w:r w:rsidRPr="00C14E38">
        <w:rPr>
          <w:sz w:val="28"/>
          <w:szCs w:val="28"/>
        </w:rPr>
        <w:t xml:space="preserve"> «БАРИЛО-КРЕПИНСКОЕ</w:t>
      </w:r>
      <w:r>
        <w:rPr>
          <w:sz w:val="28"/>
          <w:szCs w:val="28"/>
        </w:rPr>
        <w:t xml:space="preserve"> </w:t>
      </w:r>
      <w:r w:rsidRPr="00C14E38">
        <w:rPr>
          <w:sz w:val="28"/>
          <w:szCs w:val="28"/>
        </w:rPr>
        <w:t>СЕЛЬСКОЕ ПОСЕЛЕНИЕ»</w:t>
      </w:r>
    </w:p>
    <w:p w:rsidR="00883E73" w:rsidRDefault="00883E73" w:rsidP="00883E73">
      <w:pPr>
        <w:spacing w:line="0" w:lineRule="atLeast"/>
        <w:jc w:val="center"/>
        <w:rPr>
          <w:sz w:val="28"/>
          <w:szCs w:val="28"/>
        </w:rPr>
      </w:pPr>
    </w:p>
    <w:p w:rsidR="00883E73" w:rsidRDefault="00883E73" w:rsidP="00883E73">
      <w:pPr>
        <w:spacing w:line="0" w:lineRule="atLeast"/>
        <w:jc w:val="center"/>
        <w:rPr>
          <w:sz w:val="28"/>
          <w:szCs w:val="28"/>
        </w:rPr>
      </w:pPr>
      <w:r w:rsidRPr="00C14E38">
        <w:rPr>
          <w:sz w:val="28"/>
          <w:szCs w:val="28"/>
        </w:rPr>
        <w:t>АДМИНИСТРАЦИЯ БАРИЛО-КРЕПИНСКОГО СЕЛЬСКОГО ПОСЕЛЕНИЯ</w:t>
      </w:r>
    </w:p>
    <w:p w:rsidR="00DD48E4" w:rsidRPr="00F2447A" w:rsidRDefault="00DD48E4" w:rsidP="00DD48E4">
      <w:pPr>
        <w:jc w:val="center"/>
        <w:rPr>
          <w:sz w:val="28"/>
          <w:szCs w:val="28"/>
        </w:rPr>
      </w:pPr>
    </w:p>
    <w:p w:rsidR="00DD48E4" w:rsidRDefault="00DD48E4" w:rsidP="00DD48E4">
      <w:pPr>
        <w:pStyle w:val="ConsPlusNormal"/>
        <w:widowControl/>
        <w:spacing w:before="120" w:line="360" w:lineRule="auto"/>
        <w:ind w:firstLine="539"/>
        <w:jc w:val="center"/>
        <w:rPr>
          <w:rFonts w:ascii="Times New Roman" w:hAnsi="Times New Roman"/>
          <w:bCs/>
          <w:sz w:val="28"/>
          <w:szCs w:val="28"/>
        </w:rPr>
      </w:pPr>
      <w:r w:rsidRPr="00E171FA">
        <w:rPr>
          <w:rFonts w:ascii="Times New Roman" w:hAnsi="Times New Roman"/>
          <w:bCs/>
          <w:sz w:val="28"/>
          <w:szCs w:val="28"/>
        </w:rPr>
        <w:t>ПОСТАНОВЛЕНИЕ</w:t>
      </w:r>
    </w:p>
    <w:p w:rsidR="00DD48E4" w:rsidRPr="00E171FA" w:rsidRDefault="00723F33" w:rsidP="00DD48E4">
      <w:pPr>
        <w:pStyle w:val="ConsPlusTitle"/>
      </w:pPr>
      <w:r>
        <w:rPr>
          <w:b w:val="0"/>
        </w:rPr>
        <w:t>02.11</w:t>
      </w:r>
      <w:r w:rsidR="00DD48E4" w:rsidRPr="00E171FA">
        <w:rPr>
          <w:b w:val="0"/>
        </w:rPr>
        <w:t xml:space="preserve">.2020                                          № </w:t>
      </w:r>
      <w:r>
        <w:rPr>
          <w:b w:val="0"/>
        </w:rPr>
        <w:t xml:space="preserve">113       </w:t>
      </w:r>
      <w:r w:rsidR="00DD48E4" w:rsidRPr="00E171FA">
        <w:rPr>
          <w:b w:val="0"/>
        </w:rPr>
        <w:t xml:space="preserve">               сл.</w:t>
      </w:r>
      <w:r w:rsidR="00DD48E4">
        <w:rPr>
          <w:b w:val="0"/>
        </w:rPr>
        <w:t xml:space="preserve"> Барило-Крепинская</w:t>
      </w:r>
    </w:p>
    <w:p w:rsidR="00DD48E4" w:rsidRDefault="00DD48E4" w:rsidP="006F206C">
      <w:pPr>
        <w:jc w:val="center"/>
        <w:rPr>
          <w:sz w:val="28"/>
          <w:szCs w:val="28"/>
        </w:rPr>
      </w:pPr>
    </w:p>
    <w:p w:rsidR="00723F33" w:rsidRDefault="006F206C" w:rsidP="006F206C">
      <w:pPr>
        <w:jc w:val="center"/>
        <w:rPr>
          <w:sz w:val="28"/>
          <w:szCs w:val="28"/>
        </w:rPr>
      </w:pPr>
      <w:r w:rsidRPr="00E171FA">
        <w:rPr>
          <w:sz w:val="28"/>
          <w:szCs w:val="28"/>
        </w:rPr>
        <w:t>Об утверждении стандарта внутреннего муниципального финансового контроля «</w:t>
      </w:r>
      <w:r>
        <w:rPr>
          <w:sz w:val="28"/>
          <w:szCs w:val="28"/>
        </w:rPr>
        <w:t>Проведение проверок, ревизий и обследований</w:t>
      </w:r>
    </w:p>
    <w:p w:rsidR="006F206C" w:rsidRPr="00E171FA" w:rsidRDefault="006F206C" w:rsidP="006F206C">
      <w:pPr>
        <w:jc w:val="center"/>
        <w:rPr>
          <w:sz w:val="28"/>
          <w:szCs w:val="28"/>
        </w:rPr>
      </w:pPr>
      <w:r>
        <w:rPr>
          <w:sz w:val="28"/>
          <w:szCs w:val="28"/>
        </w:rPr>
        <w:t xml:space="preserve"> и оформление их результатов</w:t>
      </w:r>
      <w:r w:rsidRPr="00E171FA">
        <w:rPr>
          <w:sz w:val="28"/>
          <w:szCs w:val="28"/>
        </w:rPr>
        <w:t>»</w:t>
      </w:r>
    </w:p>
    <w:p w:rsidR="006F206C" w:rsidRPr="00E171FA" w:rsidRDefault="006F206C" w:rsidP="006F206C">
      <w:pPr>
        <w:jc w:val="center"/>
        <w:rPr>
          <w:sz w:val="28"/>
          <w:szCs w:val="28"/>
        </w:rPr>
      </w:pPr>
    </w:p>
    <w:p w:rsidR="006F206C" w:rsidRPr="00E171FA" w:rsidRDefault="006F206C" w:rsidP="006F206C">
      <w:pPr>
        <w:jc w:val="both"/>
        <w:rPr>
          <w:sz w:val="28"/>
          <w:szCs w:val="28"/>
        </w:rPr>
      </w:pPr>
      <w:r w:rsidRPr="00E171FA">
        <w:rPr>
          <w:sz w:val="28"/>
          <w:szCs w:val="28"/>
        </w:rPr>
        <w:tab/>
        <w:t>В соответствии с пунктом 3 статьи 269.2 Бюджетного кодекса Российской Федерации, руководствуясь Уставом муниципального образования «</w:t>
      </w:r>
      <w:r w:rsidR="00DD48E4">
        <w:rPr>
          <w:sz w:val="28"/>
          <w:szCs w:val="28"/>
        </w:rPr>
        <w:t xml:space="preserve">Барило-Крепинское </w:t>
      </w:r>
      <w:r w:rsidR="00DD48E4" w:rsidRPr="00E171FA">
        <w:rPr>
          <w:sz w:val="28"/>
          <w:szCs w:val="28"/>
        </w:rPr>
        <w:t>сельское поселение</w:t>
      </w:r>
      <w:r w:rsidRPr="00E171FA">
        <w:rPr>
          <w:sz w:val="28"/>
          <w:szCs w:val="28"/>
        </w:rPr>
        <w:t>»,</w:t>
      </w:r>
    </w:p>
    <w:p w:rsidR="006F206C" w:rsidRPr="00E171FA" w:rsidRDefault="006F206C" w:rsidP="006F206C">
      <w:pPr>
        <w:jc w:val="both"/>
        <w:rPr>
          <w:sz w:val="28"/>
          <w:szCs w:val="28"/>
        </w:rPr>
      </w:pPr>
    </w:p>
    <w:p w:rsidR="006F206C" w:rsidRPr="00E171FA" w:rsidRDefault="00883E73" w:rsidP="006F206C">
      <w:pPr>
        <w:jc w:val="center"/>
        <w:rPr>
          <w:sz w:val="28"/>
          <w:szCs w:val="28"/>
        </w:rPr>
      </w:pPr>
      <w:r>
        <w:rPr>
          <w:sz w:val="28"/>
          <w:szCs w:val="28"/>
        </w:rPr>
        <w:t>ПОСТАНОВЛЯЕТ</w:t>
      </w:r>
      <w:r w:rsidR="006F206C" w:rsidRPr="00E171FA">
        <w:rPr>
          <w:sz w:val="28"/>
          <w:szCs w:val="28"/>
        </w:rPr>
        <w:t>:</w:t>
      </w:r>
    </w:p>
    <w:p w:rsidR="006F206C" w:rsidRPr="00E171FA" w:rsidRDefault="006F206C" w:rsidP="006F206C">
      <w:pPr>
        <w:jc w:val="center"/>
        <w:rPr>
          <w:sz w:val="28"/>
          <w:szCs w:val="28"/>
        </w:rPr>
      </w:pPr>
    </w:p>
    <w:p w:rsidR="006F206C" w:rsidRPr="00E171FA" w:rsidRDefault="006F206C" w:rsidP="006F206C">
      <w:pPr>
        <w:pStyle w:val="a5"/>
        <w:numPr>
          <w:ilvl w:val="0"/>
          <w:numId w:val="1"/>
        </w:numPr>
        <w:ind w:left="0" w:firstLine="360"/>
        <w:jc w:val="both"/>
        <w:rPr>
          <w:sz w:val="28"/>
          <w:szCs w:val="28"/>
        </w:rPr>
      </w:pPr>
      <w:r w:rsidRPr="00E171FA">
        <w:rPr>
          <w:sz w:val="28"/>
          <w:szCs w:val="28"/>
        </w:rPr>
        <w:t>Утвердить прилагаемый стандарт внутреннего муниципального финансового контроля «</w:t>
      </w:r>
      <w:r>
        <w:rPr>
          <w:sz w:val="28"/>
          <w:szCs w:val="28"/>
        </w:rPr>
        <w:t>Проведение проверок, ревизий и обследований и оформление их результатов</w:t>
      </w:r>
      <w:r w:rsidRPr="00E171FA">
        <w:rPr>
          <w:sz w:val="28"/>
          <w:szCs w:val="28"/>
        </w:rPr>
        <w:t xml:space="preserve">» </w:t>
      </w:r>
      <w:proofErr w:type="gramStart"/>
      <w:r w:rsidRPr="00E171FA">
        <w:rPr>
          <w:sz w:val="28"/>
          <w:szCs w:val="28"/>
        </w:rPr>
        <w:t>согласно приложения</w:t>
      </w:r>
      <w:proofErr w:type="gramEnd"/>
      <w:r>
        <w:rPr>
          <w:sz w:val="28"/>
          <w:szCs w:val="28"/>
        </w:rPr>
        <w:t>.</w:t>
      </w:r>
    </w:p>
    <w:p w:rsidR="006F206C" w:rsidRDefault="006F206C" w:rsidP="006F206C">
      <w:pPr>
        <w:pStyle w:val="a5"/>
        <w:numPr>
          <w:ilvl w:val="0"/>
          <w:numId w:val="1"/>
        </w:numPr>
        <w:ind w:left="0" w:firstLine="360"/>
        <w:jc w:val="both"/>
        <w:rPr>
          <w:sz w:val="28"/>
          <w:szCs w:val="28"/>
        </w:rPr>
      </w:pPr>
      <w:proofErr w:type="gramStart"/>
      <w:r w:rsidRPr="00E171FA">
        <w:rPr>
          <w:sz w:val="28"/>
          <w:szCs w:val="28"/>
        </w:rPr>
        <w:t xml:space="preserve">Настоящее постановление вступает в силу со дня его официального опубликования и применяется </w:t>
      </w:r>
      <w:r>
        <w:rPr>
          <w:sz w:val="28"/>
          <w:szCs w:val="28"/>
        </w:rPr>
        <w:t>в отношении проверок, ревизий и обследований, начатых после 24 августа 2020г., за исключением пункта 56 стандарта, который ступает в силу с 1 января 2021г., и применяется в отношении проверок, ревизий и обследований, начатых после вступления в силу настоящего постановления.</w:t>
      </w:r>
      <w:proofErr w:type="gramEnd"/>
    </w:p>
    <w:p w:rsidR="006F206C" w:rsidRPr="00E171FA" w:rsidRDefault="006F206C" w:rsidP="006F206C">
      <w:pPr>
        <w:pStyle w:val="a5"/>
        <w:numPr>
          <w:ilvl w:val="0"/>
          <w:numId w:val="1"/>
        </w:numPr>
        <w:ind w:left="0" w:firstLine="360"/>
        <w:jc w:val="both"/>
        <w:rPr>
          <w:sz w:val="28"/>
          <w:szCs w:val="28"/>
        </w:rPr>
      </w:pPr>
      <w:r>
        <w:rPr>
          <w:sz w:val="28"/>
          <w:szCs w:val="28"/>
        </w:rPr>
        <w:t>Установить, что до вступления в силу пункта 56 стандарта органы внутреннего муниципального финансового контроля вправе применять формы актов, заключений, установленные до вступления в силу указанного пункта стандарта.</w:t>
      </w:r>
    </w:p>
    <w:p w:rsidR="00DD48E4" w:rsidRPr="00E171FA" w:rsidRDefault="00DD48E4" w:rsidP="00DD48E4">
      <w:pPr>
        <w:pStyle w:val="a5"/>
        <w:numPr>
          <w:ilvl w:val="0"/>
          <w:numId w:val="1"/>
        </w:numPr>
        <w:ind w:left="0" w:firstLine="360"/>
        <w:jc w:val="both"/>
        <w:rPr>
          <w:sz w:val="28"/>
          <w:szCs w:val="28"/>
        </w:rPr>
      </w:pPr>
      <w:proofErr w:type="gramStart"/>
      <w:r w:rsidRPr="00E171FA">
        <w:rPr>
          <w:sz w:val="28"/>
          <w:szCs w:val="28"/>
        </w:rPr>
        <w:t>Контроль за</w:t>
      </w:r>
      <w:proofErr w:type="gramEnd"/>
      <w:r w:rsidRPr="00E171FA">
        <w:rPr>
          <w:sz w:val="28"/>
          <w:szCs w:val="28"/>
        </w:rPr>
        <w:t xml:space="preserve"> выполнением настоящего постановления возложить на заместителя главы администрации </w:t>
      </w:r>
      <w:r>
        <w:rPr>
          <w:sz w:val="28"/>
          <w:szCs w:val="28"/>
        </w:rPr>
        <w:t>Барило-Крепинского сельского поселения</w:t>
      </w:r>
      <w:r w:rsidRPr="00E171FA">
        <w:rPr>
          <w:sz w:val="28"/>
          <w:szCs w:val="28"/>
        </w:rPr>
        <w:t xml:space="preserve"> – заведующего сектором экономики и финансов </w:t>
      </w:r>
      <w:r>
        <w:rPr>
          <w:sz w:val="28"/>
          <w:szCs w:val="28"/>
        </w:rPr>
        <w:t>И.В. Гоголя.</w:t>
      </w:r>
    </w:p>
    <w:p w:rsidR="00DD48E4" w:rsidRPr="00E171FA" w:rsidRDefault="00DD48E4" w:rsidP="00DD48E4">
      <w:pPr>
        <w:jc w:val="both"/>
        <w:rPr>
          <w:sz w:val="28"/>
          <w:szCs w:val="28"/>
        </w:rPr>
      </w:pPr>
    </w:p>
    <w:p w:rsidR="00DD48E4" w:rsidRPr="00E171FA" w:rsidRDefault="00DD48E4" w:rsidP="00DD48E4">
      <w:pPr>
        <w:jc w:val="both"/>
        <w:rPr>
          <w:sz w:val="28"/>
          <w:szCs w:val="28"/>
        </w:rPr>
      </w:pPr>
    </w:p>
    <w:p w:rsidR="00DD48E4" w:rsidRPr="00E171FA" w:rsidRDefault="00DD48E4" w:rsidP="00DD48E4">
      <w:pPr>
        <w:jc w:val="both"/>
        <w:rPr>
          <w:sz w:val="28"/>
          <w:szCs w:val="28"/>
        </w:rPr>
      </w:pPr>
      <w:r w:rsidRPr="00E171FA">
        <w:rPr>
          <w:sz w:val="28"/>
          <w:szCs w:val="28"/>
        </w:rPr>
        <w:t>Глава Администрации</w:t>
      </w:r>
    </w:p>
    <w:p w:rsidR="00DD48E4" w:rsidRDefault="00DD48E4" w:rsidP="00DD48E4">
      <w:pPr>
        <w:jc w:val="both"/>
        <w:rPr>
          <w:sz w:val="28"/>
          <w:szCs w:val="28"/>
        </w:rPr>
      </w:pPr>
      <w:r>
        <w:rPr>
          <w:sz w:val="28"/>
          <w:szCs w:val="28"/>
        </w:rPr>
        <w:t xml:space="preserve">Барило-Крепинского </w:t>
      </w:r>
    </w:p>
    <w:p w:rsidR="00DD48E4" w:rsidRPr="00E171FA" w:rsidRDefault="00DD48E4" w:rsidP="00DD48E4">
      <w:pPr>
        <w:jc w:val="both"/>
        <w:rPr>
          <w:sz w:val="28"/>
          <w:szCs w:val="28"/>
        </w:rPr>
      </w:pPr>
      <w:r w:rsidRPr="00E171FA">
        <w:rPr>
          <w:sz w:val="28"/>
          <w:szCs w:val="28"/>
        </w:rPr>
        <w:t>сельского поселения</w:t>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Pr>
          <w:sz w:val="28"/>
          <w:szCs w:val="28"/>
        </w:rPr>
        <w:t>А.В.</w:t>
      </w:r>
      <w:r w:rsidR="00723F33">
        <w:rPr>
          <w:sz w:val="28"/>
          <w:szCs w:val="28"/>
        </w:rPr>
        <w:t xml:space="preserve"> </w:t>
      </w:r>
      <w:proofErr w:type="spellStart"/>
      <w:r>
        <w:rPr>
          <w:sz w:val="28"/>
          <w:szCs w:val="28"/>
        </w:rPr>
        <w:t>Букуров</w:t>
      </w:r>
      <w:proofErr w:type="spellEnd"/>
    </w:p>
    <w:p w:rsidR="006F206C" w:rsidRDefault="006F206C" w:rsidP="006F206C">
      <w:pPr>
        <w:jc w:val="both"/>
        <w:rPr>
          <w:sz w:val="28"/>
          <w:szCs w:val="28"/>
        </w:rPr>
      </w:pPr>
    </w:p>
    <w:p w:rsidR="006F206C" w:rsidRDefault="006F206C" w:rsidP="006F206C">
      <w:pPr>
        <w:jc w:val="both"/>
        <w:rPr>
          <w:sz w:val="22"/>
          <w:szCs w:val="28"/>
        </w:rPr>
      </w:pPr>
      <w:r w:rsidRPr="00E171FA">
        <w:rPr>
          <w:sz w:val="22"/>
          <w:szCs w:val="28"/>
        </w:rPr>
        <w:t xml:space="preserve">постановление вносит </w:t>
      </w:r>
    </w:p>
    <w:p w:rsidR="006F206C" w:rsidRDefault="006F206C" w:rsidP="006F206C">
      <w:pPr>
        <w:jc w:val="both"/>
        <w:rPr>
          <w:sz w:val="22"/>
          <w:szCs w:val="28"/>
        </w:rPr>
      </w:pPr>
      <w:r w:rsidRPr="00E171FA">
        <w:rPr>
          <w:sz w:val="22"/>
          <w:szCs w:val="28"/>
        </w:rPr>
        <w:t>сектор экономики и финансов</w:t>
      </w:r>
    </w:p>
    <w:p w:rsidR="006F206C" w:rsidRDefault="006F206C" w:rsidP="006F206C">
      <w:pPr>
        <w:jc w:val="both"/>
        <w:rPr>
          <w:sz w:val="22"/>
          <w:szCs w:val="28"/>
        </w:rPr>
      </w:pPr>
    </w:p>
    <w:p w:rsidR="006F206C" w:rsidRPr="00DD48E4" w:rsidRDefault="006F206C" w:rsidP="006F206C">
      <w:pPr>
        <w:jc w:val="right"/>
        <w:rPr>
          <w:sz w:val="20"/>
          <w:szCs w:val="20"/>
        </w:rPr>
      </w:pPr>
      <w:r w:rsidRPr="00DD48E4">
        <w:rPr>
          <w:sz w:val="20"/>
          <w:szCs w:val="20"/>
        </w:rPr>
        <w:lastRenderedPageBreak/>
        <w:t>Приложение</w:t>
      </w:r>
    </w:p>
    <w:p w:rsidR="006F206C" w:rsidRPr="00DD48E4" w:rsidRDefault="006F206C" w:rsidP="006F206C">
      <w:pPr>
        <w:jc w:val="right"/>
        <w:rPr>
          <w:sz w:val="20"/>
          <w:szCs w:val="20"/>
        </w:rPr>
      </w:pPr>
      <w:r w:rsidRPr="00DD48E4">
        <w:rPr>
          <w:sz w:val="20"/>
          <w:szCs w:val="20"/>
        </w:rPr>
        <w:t xml:space="preserve">к </w:t>
      </w:r>
      <w:r w:rsidR="00883E73">
        <w:rPr>
          <w:sz w:val="20"/>
          <w:szCs w:val="20"/>
        </w:rPr>
        <w:t>Постановлени</w:t>
      </w:r>
      <w:r w:rsidR="00723F33">
        <w:rPr>
          <w:sz w:val="20"/>
          <w:szCs w:val="20"/>
        </w:rPr>
        <w:t xml:space="preserve">ю </w:t>
      </w:r>
      <w:r w:rsidRPr="00DD48E4">
        <w:rPr>
          <w:sz w:val="20"/>
          <w:szCs w:val="20"/>
        </w:rPr>
        <w:t>Администрации</w:t>
      </w:r>
    </w:p>
    <w:p w:rsidR="00DD48E4" w:rsidRPr="00DD48E4" w:rsidRDefault="00DD48E4" w:rsidP="00723F33">
      <w:pPr>
        <w:jc w:val="right"/>
        <w:rPr>
          <w:sz w:val="20"/>
          <w:szCs w:val="20"/>
        </w:rPr>
      </w:pPr>
      <w:r w:rsidRPr="00DD48E4">
        <w:rPr>
          <w:sz w:val="20"/>
          <w:szCs w:val="20"/>
        </w:rPr>
        <w:t xml:space="preserve">                                                                                                                                                       Барило-Крепинского </w:t>
      </w:r>
    </w:p>
    <w:p w:rsidR="006F206C" w:rsidRPr="00DD48E4" w:rsidRDefault="006F206C" w:rsidP="006F206C">
      <w:pPr>
        <w:jc w:val="right"/>
        <w:rPr>
          <w:sz w:val="20"/>
          <w:szCs w:val="20"/>
        </w:rPr>
      </w:pPr>
      <w:r w:rsidRPr="00DD48E4">
        <w:rPr>
          <w:sz w:val="20"/>
          <w:szCs w:val="20"/>
        </w:rPr>
        <w:t>сельского поселения</w:t>
      </w:r>
    </w:p>
    <w:p w:rsidR="006F206C" w:rsidRPr="00DD48E4" w:rsidRDefault="006F206C" w:rsidP="006F206C">
      <w:pPr>
        <w:jc w:val="right"/>
        <w:rPr>
          <w:sz w:val="20"/>
          <w:szCs w:val="20"/>
        </w:rPr>
      </w:pPr>
      <w:r w:rsidRPr="00DD48E4">
        <w:rPr>
          <w:sz w:val="20"/>
          <w:szCs w:val="20"/>
        </w:rPr>
        <w:t xml:space="preserve">от </w:t>
      </w:r>
      <w:r w:rsidR="00723F33">
        <w:rPr>
          <w:sz w:val="20"/>
          <w:szCs w:val="20"/>
        </w:rPr>
        <w:t>02.11</w:t>
      </w:r>
      <w:r w:rsidRPr="00DD48E4">
        <w:rPr>
          <w:sz w:val="20"/>
          <w:szCs w:val="20"/>
        </w:rPr>
        <w:t xml:space="preserve">.2020г. № </w:t>
      </w:r>
      <w:r w:rsidR="00723F33">
        <w:rPr>
          <w:sz w:val="20"/>
          <w:szCs w:val="20"/>
        </w:rPr>
        <w:t>113</w:t>
      </w:r>
    </w:p>
    <w:p w:rsidR="006F206C" w:rsidRDefault="006F206C" w:rsidP="006F206C">
      <w:pPr>
        <w:jc w:val="right"/>
        <w:rPr>
          <w:szCs w:val="28"/>
        </w:rPr>
      </w:pPr>
    </w:p>
    <w:p w:rsidR="006F206C" w:rsidRDefault="006F206C" w:rsidP="006F206C">
      <w:pPr>
        <w:jc w:val="center"/>
        <w:rPr>
          <w:sz w:val="28"/>
          <w:szCs w:val="28"/>
        </w:rPr>
      </w:pPr>
      <w:r>
        <w:rPr>
          <w:sz w:val="28"/>
          <w:szCs w:val="28"/>
        </w:rPr>
        <w:t>С</w:t>
      </w:r>
      <w:r w:rsidRPr="00E171FA">
        <w:rPr>
          <w:sz w:val="28"/>
          <w:szCs w:val="28"/>
        </w:rPr>
        <w:t xml:space="preserve">тандарт внутреннего муниципального финансового контроля </w:t>
      </w:r>
    </w:p>
    <w:p w:rsidR="006F206C" w:rsidRDefault="006F206C" w:rsidP="006F206C">
      <w:pPr>
        <w:jc w:val="center"/>
        <w:rPr>
          <w:sz w:val="28"/>
          <w:szCs w:val="28"/>
        </w:rPr>
      </w:pPr>
      <w:r w:rsidRPr="00E171FA">
        <w:rPr>
          <w:sz w:val="28"/>
          <w:szCs w:val="28"/>
        </w:rPr>
        <w:t>«</w:t>
      </w:r>
      <w:r>
        <w:rPr>
          <w:sz w:val="28"/>
          <w:szCs w:val="28"/>
        </w:rPr>
        <w:t>Проведение проверок, ревизий и обследований и оформление их результатов</w:t>
      </w:r>
      <w:r w:rsidRPr="00E171FA">
        <w:rPr>
          <w:sz w:val="28"/>
          <w:szCs w:val="28"/>
        </w:rPr>
        <w:t>»</w:t>
      </w:r>
    </w:p>
    <w:p w:rsidR="006F206C" w:rsidRDefault="006F206C" w:rsidP="006F206C">
      <w:pPr>
        <w:jc w:val="center"/>
        <w:rPr>
          <w:sz w:val="28"/>
          <w:szCs w:val="28"/>
        </w:rPr>
      </w:pPr>
    </w:p>
    <w:p w:rsidR="006F206C" w:rsidRPr="00EC4814" w:rsidRDefault="006F206C" w:rsidP="006F206C">
      <w:pPr>
        <w:pStyle w:val="1"/>
        <w:rPr>
          <w:rFonts w:ascii="Times New Roman" w:hAnsi="Times New Roman" w:cs="Times New Roman"/>
          <w:sz w:val="28"/>
          <w:szCs w:val="28"/>
        </w:rPr>
      </w:pPr>
      <w:bookmarkStart w:id="0" w:name="sub_100"/>
      <w:r w:rsidRPr="00EC4814">
        <w:rPr>
          <w:rFonts w:ascii="Times New Roman" w:hAnsi="Times New Roman" w:cs="Times New Roman"/>
          <w:sz w:val="28"/>
          <w:szCs w:val="28"/>
        </w:rPr>
        <w:t>I. Общие положения</w:t>
      </w:r>
    </w:p>
    <w:bookmarkEnd w:id="0"/>
    <w:p w:rsidR="006F206C" w:rsidRPr="00EC4814" w:rsidRDefault="006F206C" w:rsidP="006F206C">
      <w:pPr>
        <w:rPr>
          <w:sz w:val="28"/>
          <w:szCs w:val="28"/>
        </w:rPr>
      </w:pPr>
    </w:p>
    <w:p w:rsidR="006F206C" w:rsidRPr="00EC4814" w:rsidRDefault="006F206C" w:rsidP="00883E73">
      <w:pPr>
        <w:ind w:firstLine="708"/>
        <w:jc w:val="both"/>
        <w:rPr>
          <w:sz w:val="28"/>
          <w:szCs w:val="28"/>
        </w:rPr>
      </w:pPr>
      <w:bookmarkStart w:id="1" w:name="sub_1001"/>
      <w:r w:rsidRPr="00EC4814">
        <w:rPr>
          <w:sz w:val="28"/>
          <w:szCs w:val="28"/>
        </w:rPr>
        <w:t xml:space="preserve">1. </w:t>
      </w:r>
      <w:proofErr w:type="gramStart"/>
      <w:r w:rsidR="00EC4814">
        <w:rPr>
          <w:sz w:val="28"/>
          <w:szCs w:val="28"/>
        </w:rPr>
        <w:t>С</w:t>
      </w:r>
      <w:r w:rsidRPr="00EC4814">
        <w:rPr>
          <w:sz w:val="28"/>
          <w:szCs w:val="28"/>
        </w:rPr>
        <w:t>тандарт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(далее - орган контроля) полномочий по осуществлению внутреннего муниципального финансового контроля.</w:t>
      </w:r>
      <w:proofErr w:type="gramEnd"/>
    </w:p>
    <w:p w:rsidR="006F206C" w:rsidRPr="00EC4814" w:rsidRDefault="006F206C" w:rsidP="00883E73">
      <w:pPr>
        <w:ind w:firstLine="708"/>
        <w:jc w:val="both"/>
        <w:rPr>
          <w:sz w:val="28"/>
        </w:rPr>
      </w:pPr>
      <w:bookmarkStart w:id="2" w:name="sub_1002"/>
      <w:bookmarkEnd w:id="1"/>
      <w:r w:rsidRPr="00EC4814">
        <w:rPr>
          <w:sz w:val="28"/>
        </w:rPr>
        <w:t>2. Стандарт регламентирует:</w:t>
      </w:r>
    </w:p>
    <w:bookmarkEnd w:id="2"/>
    <w:p w:rsidR="006F206C" w:rsidRPr="00EC4814" w:rsidRDefault="00EC4814" w:rsidP="00EC4814">
      <w:pPr>
        <w:jc w:val="both"/>
        <w:rPr>
          <w:sz w:val="28"/>
        </w:rPr>
      </w:pPr>
      <w:r>
        <w:rPr>
          <w:sz w:val="28"/>
        </w:rPr>
        <w:t xml:space="preserve">- </w:t>
      </w:r>
      <w:r w:rsidR="006F206C" w:rsidRPr="00EC4814">
        <w:rPr>
          <w:sz w:val="28"/>
        </w:rPr>
        <w:t>назначение контрольного мероприятия и подготовку к его проведению;</w:t>
      </w:r>
    </w:p>
    <w:p w:rsidR="006F206C" w:rsidRPr="00EC4814" w:rsidRDefault="00EC4814" w:rsidP="00EC4814">
      <w:pPr>
        <w:jc w:val="both"/>
        <w:rPr>
          <w:sz w:val="28"/>
        </w:rPr>
      </w:pPr>
      <w:r>
        <w:rPr>
          <w:sz w:val="28"/>
        </w:rPr>
        <w:t xml:space="preserve">- </w:t>
      </w:r>
      <w:r w:rsidR="006F206C" w:rsidRPr="00EC4814">
        <w:rPr>
          <w:sz w:val="28"/>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6F206C" w:rsidRPr="00EC4814" w:rsidRDefault="00EC4814" w:rsidP="00EC4814">
      <w:pPr>
        <w:jc w:val="both"/>
        <w:rPr>
          <w:sz w:val="28"/>
        </w:rPr>
      </w:pPr>
      <w:r>
        <w:rPr>
          <w:sz w:val="28"/>
        </w:rPr>
        <w:t xml:space="preserve">- </w:t>
      </w:r>
      <w:r w:rsidR="006F206C" w:rsidRPr="00EC4814">
        <w:rPr>
          <w:sz w:val="28"/>
        </w:rPr>
        <w:t>оформление результатов контрольного мероприятия.</w:t>
      </w:r>
    </w:p>
    <w:p w:rsidR="006F206C" w:rsidRPr="00EC4814" w:rsidRDefault="006F206C" w:rsidP="00883E73">
      <w:pPr>
        <w:ind w:firstLine="708"/>
        <w:jc w:val="both"/>
        <w:rPr>
          <w:sz w:val="28"/>
        </w:rPr>
      </w:pPr>
      <w:bookmarkStart w:id="3" w:name="sub_1003"/>
      <w:r w:rsidRPr="00EC4814">
        <w:rPr>
          <w:sz w:val="28"/>
        </w:rPr>
        <w:t>3. 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(далее - объект контроля).</w:t>
      </w:r>
    </w:p>
    <w:p w:rsidR="006F206C" w:rsidRPr="00EC4814" w:rsidRDefault="006F206C" w:rsidP="00883E73">
      <w:pPr>
        <w:ind w:firstLine="708"/>
        <w:jc w:val="both"/>
        <w:rPr>
          <w:sz w:val="28"/>
        </w:rPr>
      </w:pPr>
      <w:bookmarkStart w:id="4" w:name="sub_1004"/>
      <w:bookmarkEnd w:id="3"/>
      <w:r w:rsidRPr="00EC4814">
        <w:rPr>
          <w:sz w:val="28"/>
        </w:rPr>
        <w:t xml:space="preserve">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EC4814">
        <w:rPr>
          <w:sz w:val="28"/>
        </w:rPr>
        <w:t>истребуемых</w:t>
      </w:r>
      <w:proofErr w:type="spellEnd"/>
      <w:r w:rsidRPr="00EC4814">
        <w:rPr>
          <w:sz w:val="28"/>
        </w:rPr>
        <w:t xml:space="preserve"> документов и (или) информации и материалов, а также срок их представления, который должен составлять:</w:t>
      </w:r>
    </w:p>
    <w:bookmarkEnd w:id="4"/>
    <w:p w:rsidR="006F206C" w:rsidRPr="00EC4814" w:rsidRDefault="00EC4814" w:rsidP="00EC4814">
      <w:pPr>
        <w:jc w:val="both"/>
        <w:rPr>
          <w:sz w:val="28"/>
        </w:rPr>
      </w:pPr>
      <w:r>
        <w:rPr>
          <w:sz w:val="28"/>
        </w:rPr>
        <w:t xml:space="preserve">- </w:t>
      </w:r>
      <w:r w:rsidR="006F206C" w:rsidRPr="00EC4814">
        <w:rPr>
          <w:sz w:val="28"/>
        </w:rPr>
        <w:t>10 рабочих дней со дня получения запроса объектом контроля при проведении камеральной проверки;</w:t>
      </w:r>
    </w:p>
    <w:p w:rsidR="006F206C" w:rsidRPr="00EC4814" w:rsidRDefault="00EC4814" w:rsidP="00EC4814">
      <w:pPr>
        <w:jc w:val="both"/>
        <w:rPr>
          <w:sz w:val="28"/>
        </w:rPr>
      </w:pPr>
      <w:r>
        <w:rPr>
          <w:sz w:val="28"/>
        </w:rPr>
        <w:t xml:space="preserve">- </w:t>
      </w:r>
      <w:r w:rsidR="006F206C" w:rsidRPr="00EC4814">
        <w:rPr>
          <w:sz w:val="2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6F206C" w:rsidRPr="00EC4814" w:rsidRDefault="006F206C" w:rsidP="00EC4814">
      <w:pPr>
        <w:ind w:firstLine="708"/>
        <w:jc w:val="both"/>
        <w:rPr>
          <w:sz w:val="28"/>
        </w:rPr>
      </w:pPr>
      <w:proofErr w:type="spellStart"/>
      <w:r w:rsidRPr="00EC4814">
        <w:rPr>
          <w:sz w:val="28"/>
        </w:rPr>
        <w:t>Истребуемые</w:t>
      </w:r>
      <w:proofErr w:type="spellEnd"/>
      <w:r w:rsidRPr="00EC4814">
        <w:rPr>
          <w:sz w:val="28"/>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6F206C" w:rsidRPr="00EC4814" w:rsidRDefault="00EC4814" w:rsidP="00EC4814">
      <w:pPr>
        <w:jc w:val="both"/>
        <w:rPr>
          <w:sz w:val="28"/>
        </w:rPr>
      </w:pPr>
      <w:r>
        <w:rPr>
          <w:sz w:val="28"/>
        </w:rPr>
        <w:t xml:space="preserve">- </w:t>
      </w:r>
      <w:r w:rsidR="006F206C" w:rsidRPr="00EC4814">
        <w:rPr>
          <w:sz w:val="28"/>
        </w:rPr>
        <w:t>в орган контроля - при проведении камеральной проверки;</w:t>
      </w:r>
    </w:p>
    <w:p w:rsidR="006F206C" w:rsidRPr="00EC4814" w:rsidRDefault="00EC4814" w:rsidP="00EC4814">
      <w:pPr>
        <w:jc w:val="both"/>
        <w:rPr>
          <w:sz w:val="28"/>
        </w:rPr>
      </w:pPr>
      <w:r>
        <w:rPr>
          <w:sz w:val="28"/>
        </w:rPr>
        <w:t xml:space="preserve">- </w:t>
      </w:r>
      <w:r w:rsidR="006F206C" w:rsidRPr="00EC4814">
        <w:rPr>
          <w:sz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6F206C" w:rsidRPr="00EC4814" w:rsidRDefault="006F206C" w:rsidP="00EC4814">
      <w:pPr>
        <w:ind w:firstLine="708"/>
        <w:jc w:val="both"/>
        <w:rPr>
          <w:sz w:val="28"/>
        </w:rPr>
      </w:pPr>
      <w:r w:rsidRPr="00EC4814">
        <w:rPr>
          <w:sz w:val="28"/>
        </w:rPr>
        <w:lastRenderedPageBreak/>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6F206C" w:rsidRPr="00EC4814" w:rsidRDefault="006F206C" w:rsidP="00EC4814">
      <w:pPr>
        <w:ind w:firstLine="708"/>
        <w:jc w:val="both"/>
        <w:rPr>
          <w:sz w:val="28"/>
        </w:rPr>
      </w:pPr>
      <w:proofErr w:type="spellStart"/>
      <w:r w:rsidRPr="00EC4814">
        <w:rPr>
          <w:sz w:val="28"/>
        </w:rPr>
        <w:t>Истребуемые</w:t>
      </w:r>
      <w:proofErr w:type="spellEnd"/>
      <w:r w:rsidRPr="00EC4814">
        <w:rPr>
          <w:sz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6F206C" w:rsidRPr="00EC4814" w:rsidRDefault="00EC4814" w:rsidP="00EC4814">
      <w:pPr>
        <w:jc w:val="both"/>
        <w:rPr>
          <w:sz w:val="28"/>
        </w:rPr>
      </w:pPr>
      <w:r>
        <w:rPr>
          <w:sz w:val="28"/>
        </w:rPr>
        <w:t xml:space="preserve">- </w:t>
      </w:r>
      <w:r w:rsidR="006F206C" w:rsidRPr="00EC4814">
        <w:rPr>
          <w:sz w:val="28"/>
        </w:rPr>
        <w:t>официальная электронная почта объекта контроля;</w:t>
      </w:r>
    </w:p>
    <w:p w:rsidR="006F206C" w:rsidRPr="00EC4814" w:rsidRDefault="00EC4814" w:rsidP="00EC4814">
      <w:pPr>
        <w:jc w:val="both"/>
        <w:rPr>
          <w:sz w:val="28"/>
        </w:rPr>
      </w:pPr>
      <w:r>
        <w:rPr>
          <w:sz w:val="28"/>
        </w:rPr>
        <w:t xml:space="preserve">- </w:t>
      </w:r>
      <w:r w:rsidR="006F206C" w:rsidRPr="00EC4814">
        <w:rPr>
          <w:sz w:val="28"/>
        </w:rPr>
        <w:t>съемный носитель информации;</w:t>
      </w:r>
    </w:p>
    <w:p w:rsidR="006F206C" w:rsidRPr="00EC4814" w:rsidRDefault="00EC4814" w:rsidP="00EC4814">
      <w:pPr>
        <w:jc w:val="both"/>
        <w:rPr>
          <w:sz w:val="28"/>
        </w:rPr>
      </w:pPr>
      <w:r>
        <w:rPr>
          <w:sz w:val="28"/>
        </w:rPr>
        <w:t xml:space="preserve">- </w:t>
      </w:r>
      <w:r w:rsidR="006F206C" w:rsidRPr="00EC4814">
        <w:rPr>
          <w:sz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6F206C" w:rsidRPr="00EC4814" w:rsidRDefault="00EC4814" w:rsidP="00EC4814">
      <w:pPr>
        <w:jc w:val="both"/>
        <w:rPr>
          <w:sz w:val="28"/>
        </w:rPr>
      </w:pPr>
      <w:r>
        <w:rPr>
          <w:sz w:val="28"/>
        </w:rPr>
        <w:t xml:space="preserve">- </w:t>
      </w:r>
      <w:r w:rsidR="006F206C" w:rsidRPr="00EC4814">
        <w:rPr>
          <w:sz w:val="28"/>
        </w:rPr>
        <w:t>иной способ с применением автоматизированных информационных систем, свидетельствующий о дате представления документов.</w:t>
      </w:r>
    </w:p>
    <w:p w:rsidR="006F206C" w:rsidRPr="00EC4814" w:rsidRDefault="006F206C" w:rsidP="00EC4814">
      <w:pPr>
        <w:ind w:firstLine="708"/>
        <w:jc w:val="both"/>
        <w:rPr>
          <w:sz w:val="28"/>
        </w:rPr>
      </w:pPr>
      <w:r w:rsidRPr="00EC4814">
        <w:rPr>
          <w:sz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6F206C" w:rsidRPr="00EC4814" w:rsidRDefault="006F206C" w:rsidP="00EC4814">
      <w:pPr>
        <w:ind w:firstLine="708"/>
        <w:jc w:val="both"/>
        <w:rPr>
          <w:sz w:val="28"/>
        </w:rPr>
      </w:pPr>
      <w:proofErr w:type="spellStart"/>
      <w:r w:rsidRPr="00EC4814">
        <w:rPr>
          <w:sz w:val="28"/>
        </w:rPr>
        <w:t>Истребуемые</w:t>
      </w:r>
      <w:proofErr w:type="spellEnd"/>
      <w:r w:rsidRPr="00EC4814">
        <w:rPr>
          <w:sz w:val="28"/>
        </w:rPr>
        <w:t xml:space="preserve"> документы представляются с учетом </w:t>
      </w:r>
      <w:hyperlink r:id="rId5" w:history="1">
        <w:r w:rsidRPr="00EC4814">
          <w:rPr>
            <w:rStyle w:val="a6"/>
            <w:rFonts w:cs="Times New Roman CYR"/>
            <w:color w:val="auto"/>
            <w:sz w:val="28"/>
          </w:rPr>
          <w:t>законодательства</w:t>
        </w:r>
      </w:hyperlink>
      <w:r w:rsidRPr="00EC4814">
        <w:rPr>
          <w:sz w:val="28"/>
        </w:rPr>
        <w:t xml:space="preserve"> Российской Федерации о государственной тайне.</w:t>
      </w:r>
    </w:p>
    <w:p w:rsidR="006F206C" w:rsidRPr="00EC4814" w:rsidRDefault="006F206C" w:rsidP="00883E73">
      <w:pPr>
        <w:ind w:firstLine="708"/>
        <w:jc w:val="both"/>
        <w:rPr>
          <w:sz w:val="28"/>
        </w:rPr>
      </w:pPr>
      <w:bookmarkStart w:id="5" w:name="sub_1005"/>
      <w:r w:rsidRPr="00EC4814">
        <w:rPr>
          <w:sz w:val="28"/>
        </w:rPr>
        <w:t xml:space="preserve">5. </w:t>
      </w:r>
      <w:proofErr w:type="gramStart"/>
      <w:r w:rsidRPr="00EC4814">
        <w:rPr>
          <w:sz w:val="28"/>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EC4814">
        <w:rPr>
          <w:sz w:val="28"/>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6F206C" w:rsidRPr="0031100A" w:rsidRDefault="006F206C" w:rsidP="00883E73">
      <w:pPr>
        <w:ind w:firstLine="708"/>
        <w:jc w:val="both"/>
        <w:rPr>
          <w:sz w:val="28"/>
        </w:rPr>
      </w:pPr>
      <w:bookmarkStart w:id="6" w:name="sub_1006"/>
      <w:bookmarkEnd w:id="5"/>
      <w:r w:rsidRPr="0031100A">
        <w:rPr>
          <w:sz w:val="28"/>
        </w:rPr>
        <w:t xml:space="preserve">6. </w:t>
      </w:r>
      <w:proofErr w:type="gramStart"/>
      <w:r w:rsidRPr="0031100A">
        <w:rPr>
          <w:sz w:val="2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6F206C" w:rsidRPr="0031100A" w:rsidRDefault="006F206C" w:rsidP="00883E73">
      <w:pPr>
        <w:ind w:firstLine="708"/>
        <w:jc w:val="both"/>
        <w:rPr>
          <w:sz w:val="28"/>
        </w:rPr>
      </w:pPr>
      <w:bookmarkStart w:id="7" w:name="sub_1007"/>
      <w:bookmarkEnd w:id="6"/>
      <w:r w:rsidRPr="0031100A">
        <w:rPr>
          <w:sz w:val="28"/>
        </w:rPr>
        <w:t xml:space="preserve">7. </w:t>
      </w:r>
      <w:proofErr w:type="gramStart"/>
      <w:r w:rsidRPr="0031100A">
        <w:rPr>
          <w:sz w:val="28"/>
        </w:rPr>
        <w:t xml:space="preserve">При </w:t>
      </w:r>
      <w:proofErr w:type="spellStart"/>
      <w:r w:rsidRPr="0031100A">
        <w:rPr>
          <w:sz w:val="28"/>
        </w:rPr>
        <w:t>непредоставлении</w:t>
      </w:r>
      <w:proofErr w:type="spellEnd"/>
      <w:r w:rsidRPr="0031100A">
        <w:rPr>
          <w:sz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w:t>
      </w:r>
      <w:r w:rsidRPr="0031100A">
        <w:rPr>
          <w:sz w:val="28"/>
        </w:rPr>
        <w:lastRenderedPageBreak/>
        <w:t>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6F206C" w:rsidRPr="0031100A" w:rsidRDefault="006F206C" w:rsidP="00883E73">
      <w:pPr>
        <w:ind w:firstLine="708"/>
        <w:jc w:val="both"/>
        <w:rPr>
          <w:sz w:val="28"/>
        </w:rPr>
      </w:pPr>
      <w:bookmarkStart w:id="8" w:name="sub_1008"/>
      <w:bookmarkEnd w:id="7"/>
      <w:r w:rsidRPr="0031100A">
        <w:rPr>
          <w:sz w:val="28"/>
        </w:rPr>
        <w:t xml:space="preserve">8. Ведомственным стандартом органа контроля могут быть установлены формы запросов объекту контроля и форма акта о </w:t>
      </w:r>
      <w:proofErr w:type="spellStart"/>
      <w:r w:rsidRPr="0031100A">
        <w:rPr>
          <w:sz w:val="28"/>
        </w:rPr>
        <w:t>непредоставлении</w:t>
      </w:r>
      <w:proofErr w:type="spellEnd"/>
      <w:r w:rsidRPr="0031100A">
        <w:rPr>
          <w:sz w:val="28"/>
        </w:rPr>
        <w:t xml:space="preserve"> доступа к информационным системам, непредставлении информации, документов, материалов и пояснений.</w:t>
      </w:r>
    </w:p>
    <w:p w:rsidR="006F206C" w:rsidRPr="0031100A" w:rsidRDefault="006F206C" w:rsidP="00883E73">
      <w:pPr>
        <w:ind w:firstLine="708"/>
        <w:jc w:val="both"/>
        <w:rPr>
          <w:sz w:val="28"/>
        </w:rPr>
      </w:pPr>
      <w:bookmarkStart w:id="9" w:name="sub_1009"/>
      <w:bookmarkEnd w:id="8"/>
      <w:r w:rsidRPr="0031100A">
        <w:rPr>
          <w:sz w:val="28"/>
        </w:rPr>
        <w:t xml:space="preserve">9. </w:t>
      </w:r>
      <w:proofErr w:type="gramStart"/>
      <w:r w:rsidRPr="0031100A">
        <w:rPr>
          <w:sz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bookmarkEnd w:id="9"/>
    <w:p w:rsidR="006F206C" w:rsidRPr="0031100A" w:rsidRDefault="0031100A" w:rsidP="0031100A">
      <w:pPr>
        <w:jc w:val="both"/>
        <w:rPr>
          <w:sz w:val="28"/>
          <w:szCs w:val="28"/>
        </w:rPr>
      </w:pPr>
      <w:r>
        <w:rPr>
          <w:sz w:val="28"/>
          <w:szCs w:val="28"/>
        </w:rPr>
        <w:t xml:space="preserve">- </w:t>
      </w:r>
      <w:r w:rsidR="006F206C" w:rsidRPr="0031100A">
        <w:rPr>
          <w:sz w:val="28"/>
          <w:szCs w:val="28"/>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6F206C" w:rsidRPr="0031100A" w:rsidRDefault="0031100A" w:rsidP="0031100A">
      <w:pPr>
        <w:jc w:val="both"/>
        <w:rPr>
          <w:sz w:val="28"/>
          <w:szCs w:val="28"/>
        </w:rPr>
      </w:pPr>
      <w:r>
        <w:rPr>
          <w:sz w:val="28"/>
          <w:szCs w:val="28"/>
        </w:rPr>
        <w:t xml:space="preserve">- </w:t>
      </w:r>
      <w:r w:rsidR="006F206C" w:rsidRPr="0031100A">
        <w:rPr>
          <w:sz w:val="28"/>
          <w:szCs w:val="28"/>
        </w:rPr>
        <w:t>запрос объекту контроля - не позднее дня, следующего за днем его подписания;</w:t>
      </w:r>
    </w:p>
    <w:p w:rsidR="006F206C" w:rsidRPr="0031100A" w:rsidRDefault="0031100A" w:rsidP="0031100A">
      <w:pPr>
        <w:jc w:val="both"/>
        <w:rPr>
          <w:sz w:val="28"/>
          <w:szCs w:val="28"/>
        </w:rPr>
      </w:pPr>
      <w:r>
        <w:rPr>
          <w:sz w:val="28"/>
          <w:szCs w:val="28"/>
        </w:rPr>
        <w:t xml:space="preserve">- </w:t>
      </w:r>
      <w:r w:rsidR="006F206C" w:rsidRPr="0031100A">
        <w:rPr>
          <w:sz w:val="28"/>
          <w:szCs w:val="28"/>
        </w:rPr>
        <w:t xml:space="preserve">справка о завершении контрольных действий, предусмотренных </w:t>
      </w:r>
      <w:hyperlink w:anchor="sub_1019" w:history="1">
        <w:r w:rsidR="006F206C" w:rsidRPr="0031100A">
          <w:rPr>
            <w:rStyle w:val="a6"/>
            <w:rFonts w:cs="Times New Roman CYR"/>
            <w:color w:val="auto"/>
            <w:sz w:val="28"/>
            <w:szCs w:val="28"/>
          </w:rPr>
          <w:t>пунктом 19</w:t>
        </w:r>
      </w:hyperlink>
      <w:r w:rsidR="006F206C" w:rsidRPr="0031100A">
        <w:rPr>
          <w:sz w:val="28"/>
          <w:szCs w:val="28"/>
        </w:rPr>
        <w:t xml:space="preserve"> стандарта, - не позднее последнего дня срока проведения контрольных действий (даты окончания контрольных действий);</w:t>
      </w:r>
    </w:p>
    <w:p w:rsidR="006F206C" w:rsidRPr="0031100A" w:rsidRDefault="0031100A" w:rsidP="0031100A">
      <w:pPr>
        <w:jc w:val="both"/>
        <w:rPr>
          <w:sz w:val="28"/>
          <w:szCs w:val="28"/>
        </w:rPr>
      </w:pPr>
      <w:r>
        <w:rPr>
          <w:sz w:val="28"/>
          <w:szCs w:val="28"/>
        </w:rPr>
        <w:t xml:space="preserve">- </w:t>
      </w:r>
      <w:r w:rsidR="006F206C" w:rsidRPr="0031100A">
        <w:rPr>
          <w:sz w:val="28"/>
          <w:szCs w:val="28"/>
        </w:rPr>
        <w:t>иные документы - не позднее 3 рабочих дней со дня их подписания.</w:t>
      </w:r>
    </w:p>
    <w:p w:rsidR="006F206C" w:rsidRPr="0031100A" w:rsidRDefault="006F206C" w:rsidP="006F206C">
      <w:pPr>
        <w:rPr>
          <w:sz w:val="28"/>
          <w:szCs w:val="28"/>
        </w:rPr>
      </w:pPr>
    </w:p>
    <w:p w:rsidR="006F206C" w:rsidRPr="0031100A" w:rsidRDefault="006F206C" w:rsidP="006F206C">
      <w:pPr>
        <w:pStyle w:val="1"/>
        <w:rPr>
          <w:rFonts w:ascii="Times New Roman" w:hAnsi="Times New Roman" w:cs="Times New Roman"/>
          <w:sz w:val="28"/>
          <w:szCs w:val="28"/>
        </w:rPr>
      </w:pPr>
      <w:bookmarkStart w:id="10" w:name="sub_200"/>
      <w:r w:rsidRPr="0031100A">
        <w:rPr>
          <w:rFonts w:ascii="Times New Roman" w:hAnsi="Times New Roman" w:cs="Times New Roman"/>
          <w:sz w:val="28"/>
          <w:szCs w:val="28"/>
        </w:rPr>
        <w:t>II. Назначение контрольного мероприятия и подготовка к его проведению</w:t>
      </w:r>
    </w:p>
    <w:bookmarkEnd w:id="10"/>
    <w:p w:rsidR="006F206C" w:rsidRPr="0031100A" w:rsidRDefault="006F206C" w:rsidP="006F206C">
      <w:pPr>
        <w:rPr>
          <w:sz w:val="28"/>
          <w:szCs w:val="28"/>
        </w:rPr>
      </w:pPr>
    </w:p>
    <w:p w:rsidR="006F206C" w:rsidRPr="0031100A" w:rsidRDefault="006F206C" w:rsidP="00883E73">
      <w:pPr>
        <w:ind w:firstLine="708"/>
        <w:jc w:val="both"/>
        <w:rPr>
          <w:sz w:val="28"/>
          <w:szCs w:val="28"/>
        </w:rPr>
      </w:pPr>
      <w:bookmarkStart w:id="11" w:name="sub_1010"/>
      <w:r w:rsidRPr="0031100A">
        <w:rPr>
          <w:sz w:val="28"/>
          <w:szCs w:val="28"/>
        </w:rPr>
        <w:t>10. Решение о назначении планового контрольного мероприятия принимается на основании плана контрольных мероприятий.</w:t>
      </w:r>
    </w:p>
    <w:p w:rsidR="006F206C" w:rsidRPr="0031100A" w:rsidRDefault="006F206C" w:rsidP="00883E73">
      <w:pPr>
        <w:ind w:firstLine="708"/>
        <w:jc w:val="both"/>
        <w:rPr>
          <w:sz w:val="28"/>
          <w:szCs w:val="28"/>
        </w:rPr>
      </w:pPr>
      <w:bookmarkStart w:id="12" w:name="sub_1011"/>
      <w:bookmarkEnd w:id="11"/>
      <w:r w:rsidRPr="0031100A">
        <w:rPr>
          <w:sz w:val="28"/>
          <w:szCs w:val="28"/>
        </w:rPr>
        <w:t>11. Решение о назначении внепланового контрольного мероприятия может быть принято на основании:</w:t>
      </w:r>
    </w:p>
    <w:bookmarkEnd w:id="12"/>
    <w:p w:rsidR="006F206C" w:rsidRPr="0031100A" w:rsidRDefault="0031100A" w:rsidP="0031100A">
      <w:pPr>
        <w:jc w:val="both"/>
        <w:rPr>
          <w:sz w:val="28"/>
          <w:szCs w:val="28"/>
        </w:rPr>
      </w:pPr>
      <w:r>
        <w:rPr>
          <w:sz w:val="28"/>
          <w:szCs w:val="28"/>
        </w:rPr>
        <w:t xml:space="preserve">- </w:t>
      </w:r>
      <w:r w:rsidR="006F206C" w:rsidRPr="0031100A">
        <w:rPr>
          <w:sz w:val="28"/>
          <w:szCs w:val="28"/>
        </w:rPr>
        <w:t>результата анализа данных, содержащихся в информационных системах;</w:t>
      </w:r>
    </w:p>
    <w:p w:rsidR="006F206C" w:rsidRPr="0031100A" w:rsidRDefault="0031100A" w:rsidP="0031100A">
      <w:pPr>
        <w:jc w:val="both"/>
        <w:rPr>
          <w:sz w:val="28"/>
          <w:szCs w:val="28"/>
        </w:rPr>
      </w:pPr>
      <w:r>
        <w:rPr>
          <w:sz w:val="28"/>
          <w:szCs w:val="28"/>
        </w:rPr>
        <w:t xml:space="preserve">- </w:t>
      </w:r>
      <w:r w:rsidR="006F206C" w:rsidRPr="0031100A">
        <w:rPr>
          <w:sz w:val="28"/>
          <w:szCs w:val="28"/>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6F206C" w:rsidRPr="0031100A" w:rsidRDefault="0031100A" w:rsidP="0031100A">
      <w:pPr>
        <w:jc w:val="both"/>
        <w:rPr>
          <w:sz w:val="28"/>
          <w:szCs w:val="28"/>
        </w:rPr>
      </w:pPr>
      <w:r>
        <w:rPr>
          <w:sz w:val="28"/>
          <w:szCs w:val="28"/>
        </w:rPr>
        <w:t xml:space="preserve">- </w:t>
      </w:r>
      <w:r w:rsidR="006F206C" w:rsidRPr="0031100A">
        <w:rPr>
          <w:sz w:val="28"/>
          <w:szCs w:val="28"/>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spellStart"/>
      <w:proofErr w:type="gramStart"/>
      <w:r w:rsidR="006F206C" w:rsidRPr="0031100A">
        <w:rPr>
          <w:sz w:val="28"/>
          <w:szCs w:val="28"/>
        </w:rPr>
        <w:t>риск-ориентированного</w:t>
      </w:r>
      <w:proofErr w:type="spellEnd"/>
      <w:proofErr w:type="gramEnd"/>
      <w:r w:rsidR="006F206C" w:rsidRPr="0031100A">
        <w:rPr>
          <w:sz w:val="28"/>
          <w:szCs w:val="28"/>
        </w:rPr>
        <w:t xml:space="preserve"> подхода, установленного правовым актом органа контроля;</w:t>
      </w:r>
    </w:p>
    <w:p w:rsidR="006F206C" w:rsidRPr="0031100A" w:rsidRDefault="0031100A" w:rsidP="0031100A">
      <w:pPr>
        <w:jc w:val="both"/>
        <w:rPr>
          <w:sz w:val="28"/>
          <w:szCs w:val="28"/>
        </w:rPr>
      </w:pPr>
      <w:r>
        <w:rPr>
          <w:sz w:val="28"/>
          <w:szCs w:val="28"/>
        </w:rPr>
        <w:t xml:space="preserve">- </w:t>
      </w:r>
      <w:r w:rsidR="006F206C" w:rsidRPr="0031100A">
        <w:rPr>
          <w:sz w:val="28"/>
          <w:szCs w:val="28"/>
        </w:rPr>
        <w:t>истечения срока исполнения объектами контроля ранее выданных органом контроля представлений и (или) предписаний;</w:t>
      </w:r>
    </w:p>
    <w:p w:rsidR="006F206C" w:rsidRPr="0031100A" w:rsidRDefault="0031100A" w:rsidP="0031100A">
      <w:pPr>
        <w:jc w:val="both"/>
        <w:rPr>
          <w:sz w:val="28"/>
          <w:szCs w:val="28"/>
        </w:rPr>
      </w:pPr>
      <w:r>
        <w:rPr>
          <w:sz w:val="28"/>
          <w:szCs w:val="28"/>
        </w:rPr>
        <w:lastRenderedPageBreak/>
        <w:t xml:space="preserve">- </w:t>
      </w:r>
      <w:r w:rsidR="006F206C" w:rsidRPr="0031100A">
        <w:rPr>
          <w:sz w:val="28"/>
          <w:szCs w:val="28"/>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6F206C" w:rsidRPr="0031100A" w:rsidRDefault="006F206C" w:rsidP="00883E73">
      <w:pPr>
        <w:ind w:firstLine="708"/>
        <w:jc w:val="both"/>
        <w:rPr>
          <w:sz w:val="28"/>
        </w:rPr>
      </w:pPr>
      <w:bookmarkStart w:id="13" w:name="sub_1012"/>
      <w:r w:rsidRPr="0031100A">
        <w:rPr>
          <w:sz w:val="28"/>
        </w:rP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bookmarkEnd w:id="13"/>
    <w:p w:rsidR="006F206C" w:rsidRPr="0031100A" w:rsidRDefault="0031100A" w:rsidP="0031100A">
      <w:pPr>
        <w:jc w:val="both"/>
        <w:rPr>
          <w:sz w:val="28"/>
        </w:rPr>
      </w:pPr>
      <w:proofErr w:type="gramStart"/>
      <w:r>
        <w:rPr>
          <w:sz w:val="28"/>
        </w:rPr>
        <w:t xml:space="preserve">- </w:t>
      </w:r>
      <w:r w:rsidR="006F206C" w:rsidRPr="0031100A">
        <w:rPr>
          <w:sz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6F206C" w:rsidRPr="0031100A" w:rsidRDefault="0031100A" w:rsidP="0031100A">
      <w:pPr>
        <w:jc w:val="both"/>
        <w:rPr>
          <w:sz w:val="28"/>
        </w:rPr>
      </w:pPr>
      <w:r>
        <w:rPr>
          <w:sz w:val="28"/>
        </w:rPr>
        <w:t xml:space="preserve">- </w:t>
      </w:r>
      <w:r w:rsidR="006F206C" w:rsidRPr="0031100A">
        <w:rPr>
          <w:sz w:val="28"/>
        </w:rPr>
        <w:t>основание проведения контрольного мероприятия;</w:t>
      </w:r>
    </w:p>
    <w:p w:rsidR="006F206C" w:rsidRPr="0031100A" w:rsidRDefault="0031100A" w:rsidP="0031100A">
      <w:pPr>
        <w:jc w:val="both"/>
        <w:rPr>
          <w:sz w:val="28"/>
        </w:rPr>
      </w:pPr>
      <w:r>
        <w:rPr>
          <w:sz w:val="28"/>
        </w:rPr>
        <w:t xml:space="preserve">- </w:t>
      </w:r>
      <w:r w:rsidR="006F206C" w:rsidRPr="0031100A">
        <w:rPr>
          <w:sz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6F206C" w:rsidRPr="0031100A" w:rsidRDefault="0031100A" w:rsidP="0031100A">
      <w:pPr>
        <w:jc w:val="both"/>
        <w:rPr>
          <w:sz w:val="28"/>
        </w:rPr>
      </w:pPr>
      <w:proofErr w:type="gramStart"/>
      <w:r>
        <w:rPr>
          <w:sz w:val="28"/>
        </w:rPr>
        <w:t xml:space="preserve">- </w:t>
      </w:r>
      <w:r w:rsidR="006F206C" w:rsidRPr="0031100A">
        <w:rPr>
          <w:sz w:val="28"/>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6" w:history="1">
        <w:r w:rsidR="006F206C" w:rsidRPr="0031100A">
          <w:rPr>
            <w:rStyle w:val="a6"/>
            <w:rFonts w:cs="Times New Roman CYR"/>
            <w:color w:val="auto"/>
            <w:sz w:val="28"/>
          </w:rPr>
          <w:t>подпунктом "г" пункта 3</w:t>
        </w:r>
      </w:hyperlink>
      <w:r w:rsidR="006F206C" w:rsidRPr="0031100A">
        <w:rPr>
          <w:sz w:val="28"/>
        </w:rPr>
        <w:t xml:space="preserve"> стандарта внутреннего муниципального финансового контроля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(их должностных лиц) при</w:t>
      </w:r>
      <w:proofErr w:type="gramEnd"/>
      <w:r w:rsidR="006F206C" w:rsidRPr="0031100A">
        <w:rPr>
          <w:sz w:val="28"/>
        </w:rPr>
        <w:t xml:space="preserve"> </w:t>
      </w:r>
      <w:proofErr w:type="gramStart"/>
      <w:r w:rsidR="006F206C" w:rsidRPr="0031100A">
        <w:rPr>
          <w:sz w:val="28"/>
        </w:rPr>
        <w:t>осуществлении</w:t>
      </w:r>
      <w:proofErr w:type="gramEnd"/>
      <w:r w:rsidR="006F206C" w:rsidRPr="0031100A">
        <w:rPr>
          <w:sz w:val="28"/>
        </w:rPr>
        <w:t xml:space="preserve"> внутреннего </w:t>
      </w:r>
      <w:r>
        <w:rPr>
          <w:sz w:val="28"/>
        </w:rPr>
        <w:t>муниципального</w:t>
      </w:r>
      <w:r w:rsidR="006F206C" w:rsidRPr="0031100A">
        <w:rPr>
          <w:sz w:val="28"/>
        </w:rPr>
        <w:t xml:space="preserve"> финансового контроля", утвержденного </w:t>
      </w:r>
      <w:hyperlink r:id="rId7" w:history="1">
        <w:r w:rsidR="006F206C" w:rsidRPr="0031100A">
          <w:rPr>
            <w:rStyle w:val="a6"/>
            <w:rFonts w:cs="Times New Roman CYR"/>
            <w:color w:val="auto"/>
            <w:sz w:val="28"/>
          </w:rPr>
          <w:t>постановлением</w:t>
        </w:r>
      </w:hyperlink>
      <w:r w:rsidR="006F206C" w:rsidRPr="0031100A">
        <w:rPr>
          <w:sz w:val="28"/>
        </w:rPr>
        <w:t xml:space="preserve"> </w:t>
      </w:r>
      <w:r>
        <w:rPr>
          <w:sz w:val="28"/>
        </w:rPr>
        <w:t>Администрации Родионово-Несветайского сельского поселения</w:t>
      </w:r>
      <w:r w:rsidR="006F206C" w:rsidRPr="0031100A">
        <w:rPr>
          <w:sz w:val="28"/>
        </w:rPr>
        <w:t xml:space="preserve"> </w:t>
      </w:r>
      <w:r w:rsidR="006F206C" w:rsidRPr="00723F33">
        <w:rPr>
          <w:sz w:val="28"/>
        </w:rPr>
        <w:t xml:space="preserve">от </w:t>
      </w:r>
      <w:r w:rsidR="00723F33">
        <w:rPr>
          <w:sz w:val="28"/>
        </w:rPr>
        <w:t>02.11</w:t>
      </w:r>
      <w:r w:rsidR="00723F33" w:rsidRPr="00723F33">
        <w:rPr>
          <w:sz w:val="28"/>
          <w:szCs w:val="28"/>
        </w:rPr>
        <w:t>.</w:t>
      </w:r>
      <w:r w:rsidR="006F206C" w:rsidRPr="00723F33">
        <w:rPr>
          <w:sz w:val="28"/>
          <w:szCs w:val="28"/>
        </w:rPr>
        <w:t>2020 г.</w:t>
      </w:r>
      <w:r w:rsidR="006F206C" w:rsidRPr="00723F33">
        <w:t xml:space="preserve"> </w:t>
      </w:r>
      <w:r w:rsidR="006F206C" w:rsidRPr="00723F33">
        <w:rPr>
          <w:sz w:val="28"/>
          <w:szCs w:val="28"/>
        </w:rPr>
        <w:t>N </w:t>
      </w:r>
      <w:r w:rsidR="00723F33" w:rsidRPr="00723F33">
        <w:rPr>
          <w:sz w:val="28"/>
          <w:szCs w:val="28"/>
        </w:rPr>
        <w:t>110</w:t>
      </w:r>
      <w:r w:rsidR="006F206C" w:rsidRPr="00723F33">
        <w:rPr>
          <w:sz w:val="28"/>
          <w:szCs w:val="28"/>
        </w:rPr>
        <w:t xml:space="preserve"> </w:t>
      </w:r>
      <w:r w:rsidR="006F206C" w:rsidRPr="0031100A">
        <w:rPr>
          <w:sz w:val="28"/>
        </w:rPr>
        <w:t>(далее - специалисты), предмете и (или) вопросах проведения экспертизы (далее соответственно - экспертиза, поручение на проведение экспертизы);</w:t>
      </w:r>
    </w:p>
    <w:p w:rsidR="006F206C" w:rsidRPr="0031100A" w:rsidRDefault="0031100A" w:rsidP="0031100A">
      <w:pPr>
        <w:jc w:val="both"/>
        <w:rPr>
          <w:sz w:val="28"/>
        </w:rPr>
      </w:pPr>
      <w:r>
        <w:rPr>
          <w:sz w:val="28"/>
        </w:rPr>
        <w:t xml:space="preserve">- </w:t>
      </w:r>
      <w:r w:rsidR="006F206C" w:rsidRPr="0031100A">
        <w:rPr>
          <w:sz w:val="28"/>
        </w:rPr>
        <w:t>дата начала проведения контрольного мероприятия;</w:t>
      </w:r>
    </w:p>
    <w:p w:rsidR="006F206C" w:rsidRPr="0031100A" w:rsidRDefault="0031100A" w:rsidP="0031100A">
      <w:pPr>
        <w:jc w:val="both"/>
        <w:rPr>
          <w:sz w:val="28"/>
        </w:rPr>
      </w:pPr>
      <w:r>
        <w:rPr>
          <w:sz w:val="28"/>
        </w:rPr>
        <w:t xml:space="preserve">- </w:t>
      </w:r>
      <w:r w:rsidR="006F206C" w:rsidRPr="0031100A">
        <w:rPr>
          <w:sz w:val="28"/>
        </w:rPr>
        <w:t>срок проведения контрольного мероприятия;</w:t>
      </w:r>
    </w:p>
    <w:p w:rsidR="006F206C" w:rsidRPr="0031100A" w:rsidRDefault="0031100A" w:rsidP="0031100A">
      <w:pPr>
        <w:jc w:val="both"/>
        <w:rPr>
          <w:sz w:val="28"/>
        </w:rPr>
      </w:pPr>
      <w:r>
        <w:rPr>
          <w:sz w:val="28"/>
        </w:rPr>
        <w:t xml:space="preserve">- </w:t>
      </w:r>
      <w:r w:rsidR="006F206C" w:rsidRPr="0031100A">
        <w:rPr>
          <w:sz w:val="28"/>
        </w:rPr>
        <w:t>перечень основных вопросов, подлежащих изучению в ходе проведения контрольного мероприятия.</w:t>
      </w:r>
    </w:p>
    <w:p w:rsidR="006F206C" w:rsidRPr="0031100A" w:rsidRDefault="006F206C" w:rsidP="00883E73">
      <w:pPr>
        <w:ind w:firstLine="708"/>
        <w:jc w:val="both"/>
        <w:rPr>
          <w:sz w:val="28"/>
        </w:rPr>
      </w:pPr>
      <w:bookmarkStart w:id="14" w:name="sub_1013"/>
      <w:r w:rsidRPr="0031100A">
        <w:rPr>
          <w:sz w:val="28"/>
        </w:rP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bookmarkEnd w:id="14"/>
    <w:p w:rsidR="006F206C" w:rsidRPr="0031100A" w:rsidRDefault="0031100A" w:rsidP="0031100A">
      <w:pPr>
        <w:jc w:val="both"/>
        <w:rPr>
          <w:sz w:val="28"/>
        </w:rPr>
      </w:pPr>
      <w:r>
        <w:rPr>
          <w:sz w:val="28"/>
        </w:rPr>
        <w:t xml:space="preserve">- </w:t>
      </w:r>
      <w:r w:rsidR="006F206C" w:rsidRPr="0031100A">
        <w:rPr>
          <w:sz w:val="28"/>
        </w:rPr>
        <w:t>состава проверочной (ревизионной) группы или уполномоченного на проведение контрольного мероприятия должностного лица;</w:t>
      </w:r>
    </w:p>
    <w:p w:rsidR="006F206C" w:rsidRPr="0031100A" w:rsidRDefault="0031100A" w:rsidP="0031100A">
      <w:pPr>
        <w:jc w:val="both"/>
        <w:rPr>
          <w:sz w:val="28"/>
        </w:rPr>
      </w:pPr>
      <w:r>
        <w:rPr>
          <w:sz w:val="28"/>
        </w:rPr>
        <w:t xml:space="preserve">- </w:t>
      </w:r>
      <w:r w:rsidR="006F206C" w:rsidRPr="0031100A">
        <w:rPr>
          <w:sz w:val="28"/>
        </w:rPr>
        <w:t>перечня основных вопросов, подлежащих изучению в ходе проведения контрольного мероприятия;</w:t>
      </w:r>
    </w:p>
    <w:p w:rsidR="006F206C" w:rsidRPr="0031100A" w:rsidRDefault="0031100A" w:rsidP="0031100A">
      <w:pPr>
        <w:jc w:val="both"/>
        <w:rPr>
          <w:sz w:val="28"/>
        </w:rPr>
      </w:pPr>
      <w:r>
        <w:rPr>
          <w:sz w:val="28"/>
        </w:rPr>
        <w:t xml:space="preserve">- </w:t>
      </w:r>
      <w:r w:rsidR="006F206C" w:rsidRPr="0031100A">
        <w:rPr>
          <w:sz w:val="28"/>
        </w:rPr>
        <w:t>привлекаемых специалистов, поручения на проведение экспертизы;</w:t>
      </w:r>
    </w:p>
    <w:p w:rsidR="006F206C" w:rsidRPr="0031100A" w:rsidRDefault="0031100A" w:rsidP="0031100A">
      <w:pPr>
        <w:jc w:val="both"/>
        <w:rPr>
          <w:sz w:val="28"/>
        </w:rPr>
      </w:pPr>
      <w:r>
        <w:rPr>
          <w:sz w:val="28"/>
        </w:rPr>
        <w:t xml:space="preserve">- </w:t>
      </w:r>
      <w:r w:rsidR="006F206C" w:rsidRPr="0031100A">
        <w:rPr>
          <w:sz w:val="28"/>
        </w:rPr>
        <w:t>проверяемого периода;</w:t>
      </w:r>
    </w:p>
    <w:p w:rsidR="006F206C" w:rsidRPr="0031100A" w:rsidRDefault="0031100A" w:rsidP="0031100A">
      <w:pPr>
        <w:jc w:val="both"/>
        <w:rPr>
          <w:sz w:val="28"/>
        </w:rPr>
      </w:pPr>
      <w:r>
        <w:rPr>
          <w:sz w:val="28"/>
        </w:rPr>
        <w:t xml:space="preserve">- </w:t>
      </w:r>
      <w:r w:rsidR="006F206C" w:rsidRPr="0031100A">
        <w:rPr>
          <w:sz w:val="28"/>
        </w:rPr>
        <w:t>срока проведения контрольного мероприятия.</w:t>
      </w:r>
    </w:p>
    <w:p w:rsidR="006F206C" w:rsidRPr="0031100A" w:rsidRDefault="006F206C" w:rsidP="00883E73">
      <w:pPr>
        <w:ind w:firstLine="708"/>
        <w:jc w:val="both"/>
        <w:rPr>
          <w:sz w:val="28"/>
        </w:rPr>
      </w:pPr>
      <w:bookmarkStart w:id="15" w:name="sub_1014"/>
      <w:r w:rsidRPr="0031100A">
        <w:rPr>
          <w:sz w:val="28"/>
        </w:rPr>
        <w:lastRenderedPageBreak/>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6F206C" w:rsidRPr="0031100A" w:rsidRDefault="006F206C" w:rsidP="00883E73">
      <w:pPr>
        <w:ind w:firstLine="708"/>
        <w:jc w:val="both"/>
        <w:rPr>
          <w:sz w:val="28"/>
        </w:rPr>
      </w:pPr>
      <w:bookmarkStart w:id="16" w:name="sub_1015"/>
      <w:bookmarkEnd w:id="15"/>
      <w:r w:rsidRPr="0031100A">
        <w:rPr>
          <w:sz w:val="28"/>
        </w:rPr>
        <w:t>15. В решении о назначении контрольного мероприятия срок проведения контрольного мероприятия указывается в рабочих днях.</w:t>
      </w:r>
    </w:p>
    <w:bookmarkEnd w:id="16"/>
    <w:p w:rsidR="006F206C" w:rsidRPr="0031100A" w:rsidRDefault="006F206C" w:rsidP="0031100A">
      <w:pPr>
        <w:ind w:firstLine="708"/>
        <w:jc w:val="both"/>
        <w:rPr>
          <w:sz w:val="28"/>
        </w:rPr>
      </w:pPr>
      <w:r w:rsidRPr="0031100A">
        <w:rPr>
          <w:sz w:val="28"/>
        </w:rPr>
        <w:t xml:space="preserve">Поручение на проведение экспертизы не должно дублировать предусмотренные </w:t>
      </w:r>
      <w:hyperlink w:anchor="sub_1019" w:history="1">
        <w:r w:rsidRPr="0031100A">
          <w:rPr>
            <w:rStyle w:val="a6"/>
            <w:rFonts w:cs="Times New Roman CYR"/>
            <w:color w:val="auto"/>
            <w:sz w:val="28"/>
          </w:rPr>
          <w:t>пунктом 19</w:t>
        </w:r>
      </w:hyperlink>
      <w:r w:rsidRPr="0031100A">
        <w:rPr>
          <w:sz w:val="28"/>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6F206C" w:rsidRPr="0031100A" w:rsidRDefault="006F206C" w:rsidP="00883E73">
      <w:pPr>
        <w:ind w:firstLine="708"/>
        <w:jc w:val="both"/>
        <w:rPr>
          <w:sz w:val="28"/>
        </w:rPr>
      </w:pPr>
      <w:bookmarkStart w:id="17" w:name="sub_1016"/>
      <w:r w:rsidRPr="0031100A">
        <w:rPr>
          <w:sz w:val="28"/>
        </w:rP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6F206C" w:rsidRPr="0031100A" w:rsidRDefault="006F206C" w:rsidP="00883E73">
      <w:pPr>
        <w:ind w:firstLine="708"/>
        <w:jc w:val="both"/>
        <w:rPr>
          <w:sz w:val="28"/>
        </w:rPr>
      </w:pPr>
      <w:bookmarkStart w:id="18" w:name="sub_1017"/>
      <w:bookmarkEnd w:id="17"/>
      <w:r w:rsidRPr="0031100A">
        <w:rPr>
          <w:sz w:val="28"/>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bookmarkEnd w:id="18"/>
    <w:p w:rsidR="006F206C" w:rsidRPr="005E44F0" w:rsidRDefault="006F206C" w:rsidP="006F206C">
      <w:pPr>
        <w:rPr>
          <w:sz w:val="28"/>
          <w:szCs w:val="28"/>
        </w:rPr>
      </w:pPr>
    </w:p>
    <w:p w:rsidR="006F206C" w:rsidRPr="005E44F0" w:rsidRDefault="006F206C" w:rsidP="006F206C">
      <w:pPr>
        <w:pStyle w:val="1"/>
        <w:rPr>
          <w:rFonts w:ascii="Times New Roman" w:hAnsi="Times New Roman" w:cs="Times New Roman"/>
          <w:sz w:val="28"/>
          <w:szCs w:val="28"/>
        </w:rPr>
      </w:pPr>
      <w:bookmarkStart w:id="19" w:name="sub_300"/>
      <w:r w:rsidRPr="005E44F0">
        <w:rPr>
          <w:rFonts w:ascii="Times New Roman" w:hAnsi="Times New Roman" w:cs="Times New Roman"/>
          <w:sz w:val="28"/>
          <w:szCs w:val="28"/>
        </w:rPr>
        <w:t>III. Проведение контрольного мероприятия</w:t>
      </w:r>
    </w:p>
    <w:bookmarkEnd w:id="19"/>
    <w:p w:rsidR="006F206C" w:rsidRPr="005E44F0" w:rsidRDefault="006F206C" w:rsidP="006F206C">
      <w:pPr>
        <w:rPr>
          <w:sz w:val="28"/>
          <w:szCs w:val="28"/>
        </w:rPr>
      </w:pPr>
    </w:p>
    <w:p w:rsidR="006F206C" w:rsidRPr="005E44F0" w:rsidRDefault="006F206C" w:rsidP="00883E73">
      <w:pPr>
        <w:ind w:firstLine="708"/>
        <w:jc w:val="both"/>
        <w:rPr>
          <w:sz w:val="28"/>
        </w:rPr>
      </w:pPr>
      <w:bookmarkStart w:id="20" w:name="sub_1018"/>
      <w:r w:rsidRPr="005E44F0">
        <w:rPr>
          <w:sz w:val="28"/>
        </w:rPr>
        <w:t>18. В ходе проведения контрольного мероприятия могут осуществляться контрольные действия, организовываться экспертизы.</w:t>
      </w:r>
    </w:p>
    <w:p w:rsidR="006F206C" w:rsidRPr="005E44F0" w:rsidRDefault="006F206C" w:rsidP="00883E73">
      <w:pPr>
        <w:ind w:firstLine="708"/>
        <w:jc w:val="both"/>
        <w:rPr>
          <w:sz w:val="28"/>
        </w:rPr>
      </w:pPr>
      <w:bookmarkStart w:id="21" w:name="sub_1019"/>
      <w:bookmarkEnd w:id="20"/>
      <w:r w:rsidRPr="005E44F0">
        <w:rPr>
          <w:sz w:val="28"/>
        </w:rPr>
        <w:t>19. К контрольным действиям при проведении контрольных мероприятий относятся:</w:t>
      </w:r>
    </w:p>
    <w:bookmarkEnd w:id="21"/>
    <w:p w:rsidR="006F206C" w:rsidRPr="005E44F0" w:rsidRDefault="005E44F0" w:rsidP="005E44F0">
      <w:pPr>
        <w:jc w:val="both"/>
        <w:rPr>
          <w:sz w:val="28"/>
        </w:rPr>
      </w:pPr>
      <w:proofErr w:type="gramStart"/>
      <w:r>
        <w:rPr>
          <w:sz w:val="28"/>
        </w:rPr>
        <w:t xml:space="preserve">- </w:t>
      </w:r>
      <w:r w:rsidR="006F206C" w:rsidRPr="005E44F0">
        <w:rPr>
          <w:sz w:val="28"/>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rsidR="006F206C" w:rsidRPr="005E44F0">
        <w:rPr>
          <w:sz w:val="28"/>
        </w:rPr>
        <w:t xml:space="preserve"> </w:t>
      </w:r>
      <w:proofErr w:type="gramStart"/>
      <w:r w:rsidR="006F206C" w:rsidRPr="005E44F0">
        <w:rPr>
          <w:sz w:val="28"/>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6F206C" w:rsidRPr="00887DA5" w:rsidRDefault="00887DA5" w:rsidP="00887DA5">
      <w:pPr>
        <w:jc w:val="both"/>
        <w:rPr>
          <w:sz w:val="28"/>
        </w:rPr>
      </w:pPr>
      <w:r>
        <w:rPr>
          <w:sz w:val="28"/>
        </w:rPr>
        <w:t xml:space="preserve">- </w:t>
      </w:r>
      <w:r w:rsidR="006F206C" w:rsidRPr="00887DA5">
        <w:rPr>
          <w:sz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6F206C" w:rsidRPr="00887DA5" w:rsidRDefault="006F206C" w:rsidP="00887DA5">
      <w:pPr>
        <w:ind w:firstLine="708"/>
        <w:jc w:val="both"/>
        <w:rPr>
          <w:sz w:val="28"/>
        </w:rPr>
      </w:pPr>
      <w:r w:rsidRPr="00887DA5">
        <w:rPr>
          <w:sz w:val="28"/>
        </w:rPr>
        <w:lastRenderedPageBreak/>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rsidRPr="00887DA5">
        <w:rPr>
          <w:sz w:val="28"/>
        </w:rPr>
        <w:t>о-</w:t>
      </w:r>
      <w:proofErr w:type="gramEnd"/>
      <w:r w:rsidRPr="00887DA5">
        <w:rPr>
          <w:sz w:val="28"/>
        </w:rPr>
        <w:t xml:space="preserve"> и </w:t>
      </w:r>
      <w:proofErr w:type="spellStart"/>
      <w:r w:rsidRPr="00887DA5">
        <w:rPr>
          <w:sz w:val="28"/>
        </w:rPr>
        <w:t>видеофиксации</w:t>
      </w:r>
      <w:proofErr w:type="spellEnd"/>
      <w:r w:rsidRPr="00887DA5">
        <w:rPr>
          <w:sz w:val="28"/>
        </w:rPr>
        <w:t xml:space="preserve"> результатов осмотра.</w:t>
      </w:r>
    </w:p>
    <w:p w:rsidR="006F206C" w:rsidRPr="00887DA5" w:rsidRDefault="006F206C" w:rsidP="00887DA5">
      <w:pPr>
        <w:ind w:firstLine="708"/>
        <w:jc w:val="both"/>
        <w:rPr>
          <w:sz w:val="28"/>
        </w:rPr>
      </w:pPr>
      <w:r w:rsidRPr="00887DA5">
        <w:rPr>
          <w:sz w:val="2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6F206C" w:rsidRPr="00887DA5" w:rsidRDefault="006F206C" w:rsidP="00887DA5">
      <w:pPr>
        <w:ind w:firstLine="708"/>
        <w:jc w:val="both"/>
        <w:rPr>
          <w:sz w:val="28"/>
        </w:rPr>
      </w:pPr>
      <w:r w:rsidRPr="00887DA5">
        <w:rPr>
          <w:sz w:val="28"/>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6F206C" w:rsidRPr="00887DA5" w:rsidRDefault="006F206C" w:rsidP="00887DA5">
      <w:pPr>
        <w:ind w:firstLine="708"/>
        <w:jc w:val="both"/>
        <w:rPr>
          <w:sz w:val="28"/>
        </w:rPr>
      </w:pPr>
      <w:r w:rsidRPr="00887DA5">
        <w:rPr>
          <w:sz w:val="28"/>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6F206C" w:rsidRPr="00887DA5" w:rsidRDefault="006F206C" w:rsidP="00887DA5">
      <w:pPr>
        <w:ind w:firstLine="708"/>
        <w:jc w:val="both"/>
        <w:rPr>
          <w:sz w:val="28"/>
        </w:rPr>
      </w:pPr>
      <w:r w:rsidRPr="00887DA5">
        <w:rPr>
          <w:sz w:val="28"/>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6F206C" w:rsidRPr="00887DA5" w:rsidRDefault="006F206C" w:rsidP="00887DA5">
      <w:pPr>
        <w:ind w:firstLine="708"/>
        <w:jc w:val="both"/>
        <w:rPr>
          <w:sz w:val="28"/>
        </w:rPr>
      </w:pPr>
      <w:r w:rsidRPr="00887DA5">
        <w:rPr>
          <w:sz w:val="28"/>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6F206C" w:rsidRPr="00F26812" w:rsidRDefault="006F206C" w:rsidP="00883E73">
      <w:pPr>
        <w:ind w:firstLine="708"/>
        <w:jc w:val="both"/>
        <w:rPr>
          <w:sz w:val="28"/>
        </w:rPr>
      </w:pPr>
      <w:bookmarkStart w:id="22" w:name="sub_1020"/>
      <w:r w:rsidRPr="00F26812">
        <w:rPr>
          <w:sz w:val="28"/>
        </w:rPr>
        <w:t>20. Специалист в ходе проведения экспертизы обязан:</w:t>
      </w:r>
    </w:p>
    <w:p w:rsidR="006F206C" w:rsidRPr="00F26812" w:rsidRDefault="006F206C" w:rsidP="00F26812">
      <w:pPr>
        <w:jc w:val="both"/>
        <w:rPr>
          <w:sz w:val="28"/>
        </w:rPr>
      </w:pPr>
      <w:bookmarkStart w:id="23" w:name="sub_4001"/>
      <w:bookmarkEnd w:id="22"/>
      <w:r w:rsidRPr="00F26812">
        <w:rPr>
          <w:sz w:val="28"/>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6F206C" w:rsidRPr="00F26812" w:rsidRDefault="006F206C" w:rsidP="00F26812">
      <w:pPr>
        <w:jc w:val="both"/>
        <w:rPr>
          <w:sz w:val="28"/>
        </w:rPr>
      </w:pPr>
      <w:bookmarkStart w:id="24" w:name="sub_4002"/>
      <w:bookmarkEnd w:id="23"/>
      <w:r w:rsidRPr="00F26812">
        <w:rPr>
          <w:sz w:val="28"/>
        </w:rPr>
        <w:t>б) сообщить организующему экспертизу руководителю контрольного мероприятия:</w:t>
      </w:r>
    </w:p>
    <w:bookmarkEnd w:id="24"/>
    <w:p w:rsidR="006F206C" w:rsidRPr="00F26812" w:rsidRDefault="00F26812" w:rsidP="00F26812">
      <w:pPr>
        <w:jc w:val="both"/>
        <w:rPr>
          <w:sz w:val="28"/>
        </w:rPr>
      </w:pPr>
      <w:r>
        <w:rPr>
          <w:sz w:val="28"/>
        </w:rPr>
        <w:t xml:space="preserve">- </w:t>
      </w:r>
      <w:r w:rsidR="006F206C" w:rsidRPr="00F26812">
        <w:rPr>
          <w:sz w:val="28"/>
        </w:rPr>
        <w:t>о наличии обстоятельств, препятствующих проведению экспертизы;</w:t>
      </w:r>
    </w:p>
    <w:p w:rsidR="006F206C" w:rsidRPr="00F26812" w:rsidRDefault="00F26812" w:rsidP="00F26812">
      <w:pPr>
        <w:jc w:val="both"/>
        <w:rPr>
          <w:sz w:val="28"/>
          <w:szCs w:val="28"/>
        </w:rPr>
      </w:pPr>
      <w:r>
        <w:rPr>
          <w:sz w:val="28"/>
        </w:rPr>
        <w:t xml:space="preserve">- </w:t>
      </w:r>
      <w:r w:rsidR="006F206C" w:rsidRPr="00F26812">
        <w:rPr>
          <w:sz w:val="28"/>
        </w:rPr>
        <w:t xml:space="preserve">о невозможности дать обоснованное и объективное экспертное мнение, если поручение на проведение экспертизы выходит за пределы его </w:t>
      </w:r>
      <w:r w:rsidR="006F206C" w:rsidRPr="00F26812">
        <w:rPr>
          <w:sz w:val="28"/>
          <w:szCs w:val="28"/>
        </w:rPr>
        <w:t>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6F206C" w:rsidRPr="00F26812" w:rsidRDefault="006F206C" w:rsidP="00F26812">
      <w:pPr>
        <w:jc w:val="both"/>
        <w:rPr>
          <w:sz w:val="28"/>
          <w:szCs w:val="28"/>
        </w:rPr>
      </w:pPr>
      <w:bookmarkStart w:id="25" w:name="sub_4003"/>
      <w:r w:rsidRPr="00F26812">
        <w:rPr>
          <w:sz w:val="28"/>
          <w:szCs w:val="28"/>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6F206C" w:rsidRPr="00F26812" w:rsidRDefault="006F206C" w:rsidP="00F26812">
      <w:pPr>
        <w:jc w:val="both"/>
        <w:rPr>
          <w:sz w:val="28"/>
          <w:szCs w:val="28"/>
        </w:rPr>
      </w:pPr>
      <w:bookmarkStart w:id="26" w:name="sub_4004"/>
      <w:bookmarkEnd w:id="25"/>
      <w:r w:rsidRPr="00F26812">
        <w:rPr>
          <w:sz w:val="28"/>
          <w:szCs w:val="28"/>
        </w:rPr>
        <w:t>г) обеспечить сохранность представленных документов.</w:t>
      </w:r>
    </w:p>
    <w:p w:rsidR="006F206C" w:rsidRPr="002D3790" w:rsidRDefault="006F206C" w:rsidP="00883E73">
      <w:pPr>
        <w:ind w:firstLine="708"/>
        <w:jc w:val="both"/>
        <w:rPr>
          <w:sz w:val="28"/>
        </w:rPr>
      </w:pPr>
      <w:bookmarkStart w:id="27" w:name="sub_1021"/>
      <w:bookmarkEnd w:id="26"/>
      <w:r w:rsidRPr="002D3790">
        <w:rPr>
          <w:sz w:val="28"/>
        </w:rPr>
        <w:lastRenderedPageBreak/>
        <w:t>21. Специалист в ходе проведения экспертизы имеет право:</w:t>
      </w:r>
    </w:p>
    <w:p w:rsidR="006F206C" w:rsidRPr="002D3790" w:rsidRDefault="006F206C" w:rsidP="002D3790">
      <w:pPr>
        <w:jc w:val="both"/>
        <w:rPr>
          <w:sz w:val="28"/>
        </w:rPr>
      </w:pPr>
      <w:bookmarkStart w:id="28" w:name="sub_4005"/>
      <w:bookmarkEnd w:id="27"/>
      <w:r w:rsidRPr="002D3790">
        <w:rPr>
          <w:sz w:val="28"/>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6F206C" w:rsidRPr="002D3790" w:rsidRDefault="006F206C" w:rsidP="002D3790">
      <w:pPr>
        <w:jc w:val="both"/>
        <w:rPr>
          <w:sz w:val="28"/>
        </w:rPr>
      </w:pPr>
      <w:bookmarkStart w:id="29" w:name="sub_4006"/>
      <w:bookmarkEnd w:id="28"/>
      <w:r w:rsidRPr="002D3790">
        <w:rPr>
          <w:sz w:val="28"/>
        </w:rPr>
        <w:t>б) письменно сообщать организующему экспертизу руководителю контрольного мероприятия о необходимости:</w:t>
      </w:r>
    </w:p>
    <w:bookmarkEnd w:id="29"/>
    <w:p w:rsidR="006F206C" w:rsidRPr="002D3790" w:rsidRDefault="002D3790" w:rsidP="002D3790">
      <w:pPr>
        <w:jc w:val="both"/>
        <w:rPr>
          <w:sz w:val="28"/>
        </w:rPr>
      </w:pPr>
      <w:r>
        <w:rPr>
          <w:sz w:val="28"/>
        </w:rPr>
        <w:t xml:space="preserve">- </w:t>
      </w:r>
      <w:r w:rsidR="006F206C" w:rsidRPr="002D3790">
        <w:rPr>
          <w:sz w:val="28"/>
        </w:rPr>
        <w:t>проведения осмотра, инвентаризации, наблюдения, пересчета, исследования, контрольных обмеров и других действий по контролю;</w:t>
      </w:r>
    </w:p>
    <w:p w:rsidR="006F206C" w:rsidRPr="002D3790" w:rsidRDefault="002D3790" w:rsidP="002D3790">
      <w:pPr>
        <w:jc w:val="both"/>
        <w:rPr>
          <w:sz w:val="28"/>
        </w:rPr>
      </w:pPr>
      <w:r>
        <w:rPr>
          <w:sz w:val="28"/>
        </w:rPr>
        <w:t xml:space="preserve">- </w:t>
      </w:r>
      <w:r w:rsidR="006F206C" w:rsidRPr="002D3790">
        <w:rPr>
          <w:sz w:val="28"/>
        </w:rPr>
        <w:t>представления дополнительных документов и информации, необходимых для составления экспертного заключения;</w:t>
      </w:r>
    </w:p>
    <w:p w:rsidR="006F206C" w:rsidRPr="002D3790" w:rsidRDefault="002D3790" w:rsidP="002D3790">
      <w:pPr>
        <w:jc w:val="both"/>
        <w:rPr>
          <w:sz w:val="28"/>
        </w:rPr>
      </w:pPr>
      <w:proofErr w:type="gramStart"/>
      <w:r>
        <w:rPr>
          <w:sz w:val="28"/>
        </w:rPr>
        <w:t xml:space="preserve">- </w:t>
      </w:r>
      <w:r w:rsidR="006F206C" w:rsidRPr="002D3790">
        <w:rPr>
          <w:sz w:val="28"/>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6F206C" w:rsidRPr="002D3790" w:rsidRDefault="002D3790" w:rsidP="002D3790">
      <w:pPr>
        <w:jc w:val="both"/>
        <w:rPr>
          <w:sz w:val="28"/>
        </w:rPr>
      </w:pPr>
      <w:r>
        <w:rPr>
          <w:sz w:val="28"/>
        </w:rPr>
        <w:t xml:space="preserve">- </w:t>
      </w:r>
      <w:r w:rsidR="006F206C" w:rsidRPr="002D3790">
        <w:rPr>
          <w:sz w:val="28"/>
        </w:rPr>
        <w:t>продления срока проведения экспертизы.</w:t>
      </w:r>
    </w:p>
    <w:p w:rsidR="006F206C" w:rsidRPr="002D3790" w:rsidRDefault="006F206C" w:rsidP="00883E73">
      <w:pPr>
        <w:ind w:firstLine="708"/>
        <w:jc w:val="both"/>
        <w:rPr>
          <w:sz w:val="28"/>
        </w:rPr>
      </w:pPr>
      <w:bookmarkStart w:id="30" w:name="sub_1022"/>
      <w:r w:rsidRPr="002D3790">
        <w:rPr>
          <w:sz w:val="28"/>
        </w:rPr>
        <w:t>22. По результатам проведения экспертизы специалистом составляется экспертное заключение.</w:t>
      </w:r>
    </w:p>
    <w:bookmarkEnd w:id="30"/>
    <w:p w:rsidR="006F206C" w:rsidRPr="002D3790" w:rsidRDefault="006F206C" w:rsidP="002D3790">
      <w:pPr>
        <w:ind w:firstLine="708"/>
        <w:jc w:val="both"/>
        <w:rPr>
          <w:sz w:val="28"/>
        </w:rPr>
      </w:pPr>
      <w:r w:rsidRPr="002D3790">
        <w:rPr>
          <w:sz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6F206C" w:rsidRPr="002D3790" w:rsidRDefault="006F206C" w:rsidP="002D3790">
      <w:pPr>
        <w:ind w:firstLine="708"/>
        <w:jc w:val="both"/>
        <w:rPr>
          <w:sz w:val="28"/>
        </w:rPr>
      </w:pPr>
      <w:r w:rsidRPr="002D3790">
        <w:rPr>
          <w:sz w:val="28"/>
        </w:rPr>
        <w:t xml:space="preserve">Экспертное заключение по результатам проведения экспертизы подлежит рассмотрению и </w:t>
      </w:r>
      <w:proofErr w:type="gramStart"/>
      <w:r w:rsidRPr="002D3790">
        <w:rPr>
          <w:sz w:val="28"/>
        </w:rPr>
        <w:t>анализу</w:t>
      </w:r>
      <w:proofErr w:type="gramEnd"/>
      <w:r w:rsidRPr="002D3790">
        <w:rPr>
          <w:sz w:val="28"/>
        </w:rP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6F206C" w:rsidRPr="002D3790" w:rsidRDefault="006F206C" w:rsidP="002D3790">
      <w:pPr>
        <w:ind w:firstLine="708"/>
        <w:jc w:val="both"/>
        <w:rPr>
          <w:sz w:val="28"/>
        </w:rPr>
      </w:pPr>
      <w:r w:rsidRPr="002D3790">
        <w:rPr>
          <w:sz w:val="28"/>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6F206C" w:rsidRPr="002D3790" w:rsidRDefault="006F206C" w:rsidP="002D3790">
      <w:pPr>
        <w:ind w:firstLine="708"/>
        <w:jc w:val="both"/>
        <w:rPr>
          <w:sz w:val="28"/>
        </w:rPr>
      </w:pPr>
      <w:r w:rsidRPr="002D3790">
        <w:rPr>
          <w:sz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6F206C" w:rsidRPr="00776D8D" w:rsidRDefault="006F206C" w:rsidP="00883E73">
      <w:pPr>
        <w:ind w:firstLine="708"/>
        <w:jc w:val="both"/>
        <w:rPr>
          <w:sz w:val="28"/>
        </w:rPr>
      </w:pPr>
      <w:bookmarkStart w:id="31" w:name="sub_1023"/>
      <w:r w:rsidRPr="00776D8D">
        <w:rPr>
          <w:sz w:val="28"/>
        </w:rPr>
        <w:t>23. Ведомственным стандартом органа контроля может быть предусмотрен порядок назначения (организации) экспертиз.</w:t>
      </w:r>
    </w:p>
    <w:p w:rsidR="006F206C" w:rsidRPr="00776D8D" w:rsidRDefault="006F206C" w:rsidP="00883E73">
      <w:pPr>
        <w:ind w:firstLine="708"/>
        <w:jc w:val="both"/>
        <w:rPr>
          <w:sz w:val="28"/>
        </w:rPr>
      </w:pPr>
      <w:bookmarkStart w:id="32" w:name="sub_1024"/>
      <w:bookmarkEnd w:id="31"/>
      <w:r w:rsidRPr="00776D8D">
        <w:rPr>
          <w:sz w:val="28"/>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bookmarkEnd w:id="32"/>
    <w:p w:rsidR="006F206C" w:rsidRPr="00776D8D" w:rsidRDefault="006F206C" w:rsidP="00776D8D">
      <w:pPr>
        <w:ind w:firstLine="708"/>
        <w:jc w:val="both"/>
        <w:rPr>
          <w:sz w:val="28"/>
        </w:rPr>
      </w:pPr>
      <w:r w:rsidRPr="00776D8D">
        <w:rPr>
          <w:sz w:val="28"/>
        </w:rPr>
        <w:t xml:space="preserve">После проведения всех контрольных действий, предусмотренных </w:t>
      </w:r>
      <w:hyperlink w:anchor="sub_1019" w:history="1">
        <w:r w:rsidRPr="00776D8D">
          <w:rPr>
            <w:rStyle w:val="a6"/>
            <w:rFonts w:cs="Times New Roman CYR"/>
            <w:color w:val="auto"/>
            <w:sz w:val="28"/>
          </w:rPr>
          <w:t>пунктом 19</w:t>
        </w:r>
      </w:hyperlink>
      <w:r w:rsidRPr="00776D8D">
        <w:rPr>
          <w:sz w:val="28"/>
        </w:rPr>
        <w:t xml:space="preserve"> стандарта, руководитель контрольного мероприятия </w:t>
      </w:r>
      <w:r w:rsidRPr="00776D8D">
        <w:rPr>
          <w:sz w:val="28"/>
        </w:rPr>
        <w:lastRenderedPageBreak/>
        <w:t xml:space="preserve">подготавливает и подписывает справку о завершении контрольных действий, предусмотренных пунктом 19 стандарта, и направляет ее объекту контроля в порядке, предусмотренном </w:t>
      </w:r>
      <w:hyperlink w:anchor="sub_1009" w:history="1">
        <w:r w:rsidRPr="00776D8D">
          <w:rPr>
            <w:rStyle w:val="a6"/>
            <w:rFonts w:cs="Times New Roman CYR"/>
            <w:color w:val="auto"/>
            <w:sz w:val="28"/>
          </w:rPr>
          <w:t>пунктом 9</w:t>
        </w:r>
      </w:hyperlink>
      <w:r w:rsidRPr="00776D8D">
        <w:rPr>
          <w:sz w:val="28"/>
        </w:rPr>
        <w:t xml:space="preserve"> стандарта.</w:t>
      </w:r>
    </w:p>
    <w:p w:rsidR="006F206C" w:rsidRPr="00776D8D" w:rsidRDefault="006F206C" w:rsidP="00883E73">
      <w:pPr>
        <w:ind w:firstLine="708"/>
        <w:jc w:val="both"/>
        <w:rPr>
          <w:sz w:val="28"/>
        </w:rPr>
      </w:pPr>
      <w:bookmarkStart w:id="33" w:name="sub_1025"/>
      <w:r w:rsidRPr="00776D8D">
        <w:rPr>
          <w:sz w:val="28"/>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6F206C" w:rsidRPr="00776D8D" w:rsidRDefault="006F206C" w:rsidP="00883E73">
      <w:pPr>
        <w:ind w:firstLine="708"/>
        <w:jc w:val="both"/>
        <w:rPr>
          <w:sz w:val="28"/>
        </w:rPr>
      </w:pPr>
      <w:bookmarkStart w:id="34" w:name="sub_1026"/>
      <w:bookmarkEnd w:id="33"/>
      <w:r w:rsidRPr="00776D8D">
        <w:rPr>
          <w:sz w:val="28"/>
        </w:rPr>
        <w:t>26. Контрольное мероприятие может быть неоднократно приостановлено:</w:t>
      </w:r>
    </w:p>
    <w:bookmarkEnd w:id="34"/>
    <w:p w:rsidR="006F206C" w:rsidRPr="00776D8D" w:rsidRDefault="00776D8D" w:rsidP="00776D8D">
      <w:pPr>
        <w:jc w:val="both"/>
        <w:rPr>
          <w:sz w:val="28"/>
        </w:rPr>
      </w:pPr>
      <w:r>
        <w:rPr>
          <w:sz w:val="28"/>
        </w:rPr>
        <w:t xml:space="preserve">- </w:t>
      </w:r>
      <w:r w:rsidR="006F206C" w:rsidRPr="00776D8D">
        <w:rPr>
          <w:sz w:val="28"/>
        </w:rPr>
        <w:t>на период проведения встречных проверок и (или) обследований;</w:t>
      </w:r>
    </w:p>
    <w:p w:rsidR="006F206C" w:rsidRPr="00776D8D" w:rsidRDefault="00776D8D" w:rsidP="00776D8D">
      <w:pPr>
        <w:jc w:val="both"/>
        <w:rPr>
          <w:sz w:val="28"/>
        </w:rPr>
      </w:pPr>
      <w:r>
        <w:rPr>
          <w:sz w:val="28"/>
        </w:rPr>
        <w:t xml:space="preserve">- </w:t>
      </w:r>
      <w:r w:rsidR="006F206C" w:rsidRPr="00776D8D">
        <w:rPr>
          <w:sz w:val="28"/>
        </w:rPr>
        <w:t xml:space="preserve">на период проведения проверок, осуществляемых в соответствии с </w:t>
      </w:r>
      <w:hyperlink r:id="rId8" w:history="1">
        <w:r w:rsidR="006F206C" w:rsidRPr="00776D8D">
          <w:rPr>
            <w:rStyle w:val="a6"/>
            <w:rFonts w:cs="Times New Roman CYR"/>
            <w:color w:val="auto"/>
            <w:sz w:val="28"/>
          </w:rPr>
          <w:t>пунктом 2 статьи 266</w:t>
        </w:r>
      </w:hyperlink>
      <w:hyperlink r:id="rId9" w:history="1">
        <w:r w:rsidR="006F206C" w:rsidRPr="00776D8D">
          <w:rPr>
            <w:rStyle w:val="a6"/>
            <w:rFonts w:cs="Times New Roman CYR"/>
            <w:color w:val="auto"/>
            <w:sz w:val="28"/>
            <w:vertAlign w:val="superscript"/>
          </w:rPr>
          <w:t> 1</w:t>
        </w:r>
      </w:hyperlink>
      <w:r w:rsidR="006F206C" w:rsidRPr="00776D8D">
        <w:rPr>
          <w:sz w:val="28"/>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6F206C" w:rsidRPr="00776D8D" w:rsidRDefault="00776D8D" w:rsidP="00776D8D">
      <w:pPr>
        <w:jc w:val="both"/>
        <w:rPr>
          <w:sz w:val="28"/>
        </w:rPr>
      </w:pPr>
      <w:proofErr w:type="gramStart"/>
      <w:r>
        <w:rPr>
          <w:sz w:val="28"/>
        </w:rPr>
        <w:t xml:space="preserve">- </w:t>
      </w:r>
      <w:r w:rsidR="006F206C" w:rsidRPr="00776D8D">
        <w:rPr>
          <w:sz w:val="28"/>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006F206C" w:rsidRPr="00776D8D">
        <w:rPr>
          <w:sz w:val="28"/>
        </w:rPr>
        <w:t xml:space="preserve"> изучение в ходе проведения контрольного мероприятия;</w:t>
      </w:r>
    </w:p>
    <w:p w:rsidR="006F206C" w:rsidRPr="00776D8D" w:rsidRDefault="00776D8D" w:rsidP="00776D8D">
      <w:pPr>
        <w:jc w:val="both"/>
        <w:rPr>
          <w:sz w:val="28"/>
        </w:rPr>
      </w:pPr>
      <w:r>
        <w:rPr>
          <w:sz w:val="28"/>
        </w:rPr>
        <w:t xml:space="preserve">- </w:t>
      </w:r>
      <w:r w:rsidR="006F206C" w:rsidRPr="00776D8D">
        <w:rPr>
          <w:sz w:val="28"/>
        </w:rPr>
        <w:t>на период организации и проведения экспертиз;</w:t>
      </w:r>
    </w:p>
    <w:p w:rsidR="006F206C" w:rsidRPr="00776D8D" w:rsidRDefault="00776D8D" w:rsidP="00776D8D">
      <w:pPr>
        <w:jc w:val="both"/>
        <w:rPr>
          <w:sz w:val="28"/>
        </w:rPr>
      </w:pPr>
      <w:r>
        <w:rPr>
          <w:sz w:val="28"/>
        </w:rPr>
        <w:t xml:space="preserve">- </w:t>
      </w:r>
      <w:r w:rsidR="006F206C" w:rsidRPr="00776D8D">
        <w:rPr>
          <w:sz w:val="28"/>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6F206C" w:rsidRPr="00776D8D" w:rsidRDefault="00776D8D" w:rsidP="00776D8D">
      <w:pPr>
        <w:jc w:val="both"/>
        <w:rPr>
          <w:sz w:val="28"/>
        </w:rPr>
      </w:pPr>
      <w:r>
        <w:rPr>
          <w:sz w:val="28"/>
        </w:rPr>
        <w:t xml:space="preserve">- </w:t>
      </w:r>
      <w:r w:rsidR="006F206C" w:rsidRPr="00776D8D">
        <w:rPr>
          <w:sz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6F206C" w:rsidRPr="00776D8D" w:rsidRDefault="00776D8D" w:rsidP="00776D8D">
      <w:pPr>
        <w:jc w:val="both"/>
        <w:rPr>
          <w:sz w:val="28"/>
        </w:rPr>
      </w:pPr>
      <w:r>
        <w:rPr>
          <w:sz w:val="28"/>
        </w:rPr>
        <w:t xml:space="preserve">- </w:t>
      </w:r>
      <w:r w:rsidR="006F206C" w:rsidRPr="00776D8D">
        <w:rPr>
          <w:sz w:val="28"/>
        </w:rPr>
        <w:t xml:space="preserve">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w:t>
      </w:r>
      <w:r>
        <w:rPr>
          <w:sz w:val="28"/>
        </w:rPr>
        <w:t xml:space="preserve">муниципальных </w:t>
      </w:r>
      <w:r w:rsidR="006F206C" w:rsidRPr="00776D8D">
        <w:rPr>
          <w:sz w:val="28"/>
        </w:rPr>
        <w:t>контрактов;</w:t>
      </w:r>
    </w:p>
    <w:p w:rsidR="006F206C" w:rsidRPr="00776D8D" w:rsidRDefault="00776D8D" w:rsidP="00776D8D">
      <w:pPr>
        <w:jc w:val="both"/>
        <w:rPr>
          <w:sz w:val="28"/>
        </w:rPr>
      </w:pPr>
      <w:r>
        <w:rPr>
          <w:sz w:val="28"/>
        </w:rPr>
        <w:t xml:space="preserve">- </w:t>
      </w:r>
      <w:r w:rsidR="006F206C" w:rsidRPr="00776D8D">
        <w:rPr>
          <w:sz w:val="28"/>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6F206C" w:rsidRPr="00776D8D" w:rsidRDefault="006F206C" w:rsidP="00776D8D">
      <w:pPr>
        <w:ind w:firstLine="708"/>
        <w:jc w:val="both"/>
        <w:rPr>
          <w:sz w:val="28"/>
        </w:rPr>
      </w:pPr>
      <w:r w:rsidRPr="00776D8D">
        <w:rPr>
          <w:sz w:val="28"/>
        </w:rPr>
        <w:t>Общий срок приостановлений контрольного мероприятия не может составлять более 2 лет.</w:t>
      </w:r>
    </w:p>
    <w:p w:rsidR="006F206C" w:rsidRPr="0060617B" w:rsidRDefault="006F206C" w:rsidP="00883E73">
      <w:pPr>
        <w:ind w:firstLine="708"/>
        <w:jc w:val="both"/>
        <w:rPr>
          <w:sz w:val="28"/>
        </w:rPr>
      </w:pPr>
      <w:bookmarkStart w:id="35" w:name="sub_1027"/>
      <w:r w:rsidRPr="0060617B">
        <w:rPr>
          <w:sz w:val="28"/>
        </w:rP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bookmarkEnd w:id="35"/>
    <w:p w:rsidR="006F206C" w:rsidRPr="0060617B" w:rsidRDefault="006F206C" w:rsidP="0060617B">
      <w:pPr>
        <w:ind w:firstLine="708"/>
        <w:jc w:val="both"/>
        <w:rPr>
          <w:sz w:val="28"/>
        </w:rPr>
      </w:pPr>
      <w:r w:rsidRPr="0060617B">
        <w:rPr>
          <w:sz w:val="28"/>
        </w:rPr>
        <w:lastRenderedPageBreak/>
        <w:t>На время приостановления проведения контрольного мероприятия течение его срока прерывается.</w:t>
      </w:r>
    </w:p>
    <w:p w:rsidR="006F206C" w:rsidRPr="0060617B" w:rsidRDefault="006F206C" w:rsidP="00883E73">
      <w:pPr>
        <w:ind w:firstLine="708"/>
        <w:jc w:val="both"/>
        <w:rPr>
          <w:sz w:val="28"/>
        </w:rPr>
      </w:pPr>
      <w:bookmarkStart w:id="36" w:name="sub_1028"/>
      <w:r w:rsidRPr="0060617B">
        <w:rPr>
          <w:sz w:val="28"/>
        </w:rP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6F206C" w:rsidRPr="0060617B" w:rsidRDefault="006F206C" w:rsidP="00883E73">
      <w:pPr>
        <w:ind w:firstLine="708"/>
        <w:jc w:val="both"/>
        <w:rPr>
          <w:sz w:val="28"/>
        </w:rPr>
      </w:pPr>
      <w:bookmarkStart w:id="37" w:name="sub_1029"/>
      <w:bookmarkEnd w:id="36"/>
      <w:r w:rsidRPr="0060617B">
        <w:rPr>
          <w:sz w:val="28"/>
        </w:rPr>
        <w:t>29. Контрольное мероприятие подлежит прекращению в случае установления после его назначения факта:</w:t>
      </w:r>
    </w:p>
    <w:p w:rsidR="006F206C" w:rsidRPr="0060617B" w:rsidRDefault="0060617B" w:rsidP="0060617B">
      <w:pPr>
        <w:jc w:val="both"/>
        <w:rPr>
          <w:sz w:val="28"/>
        </w:rPr>
      </w:pPr>
      <w:bookmarkStart w:id="38" w:name="sub_2901"/>
      <w:bookmarkEnd w:id="37"/>
      <w:r>
        <w:rPr>
          <w:sz w:val="28"/>
        </w:rPr>
        <w:t xml:space="preserve">- </w:t>
      </w:r>
      <w:r w:rsidR="006F206C" w:rsidRPr="0060617B">
        <w:rPr>
          <w:sz w:val="28"/>
        </w:rPr>
        <w:t>ликвидации (упразднения) объекта контроля;</w:t>
      </w:r>
    </w:p>
    <w:bookmarkEnd w:id="38"/>
    <w:p w:rsidR="006F206C" w:rsidRPr="0060617B" w:rsidRDefault="0060617B" w:rsidP="0060617B">
      <w:pPr>
        <w:jc w:val="both"/>
        <w:rPr>
          <w:sz w:val="28"/>
        </w:rPr>
      </w:pPr>
      <w:r>
        <w:rPr>
          <w:sz w:val="28"/>
        </w:rPr>
        <w:t xml:space="preserve">- </w:t>
      </w:r>
      <w:r w:rsidR="006F206C" w:rsidRPr="0060617B">
        <w:rPr>
          <w:sz w:val="28"/>
        </w:rPr>
        <w:t>неосуществления объектом контроля в проверяемом периоде деятельности в соответствии с темой контрольного мероприятия;</w:t>
      </w:r>
    </w:p>
    <w:p w:rsidR="006F206C" w:rsidRPr="0060617B" w:rsidRDefault="0060617B" w:rsidP="0060617B">
      <w:pPr>
        <w:jc w:val="both"/>
        <w:rPr>
          <w:sz w:val="28"/>
        </w:rPr>
      </w:pPr>
      <w:r>
        <w:rPr>
          <w:sz w:val="28"/>
        </w:rPr>
        <w:t xml:space="preserve">- </w:t>
      </w:r>
      <w:r w:rsidR="006F206C" w:rsidRPr="0060617B">
        <w:rPr>
          <w:sz w:val="28"/>
        </w:rPr>
        <w:t>невозможности проведения контрольного мероприятия по истечении предельного периода приостановления контрольного мероприятия.</w:t>
      </w:r>
    </w:p>
    <w:p w:rsidR="006F206C" w:rsidRPr="0060617B" w:rsidRDefault="006F206C" w:rsidP="00883E73">
      <w:pPr>
        <w:ind w:firstLine="708"/>
        <w:jc w:val="both"/>
        <w:rPr>
          <w:sz w:val="28"/>
        </w:rPr>
      </w:pPr>
      <w:bookmarkStart w:id="39" w:name="sub_1030"/>
      <w:r w:rsidRPr="0060617B">
        <w:rPr>
          <w:sz w:val="28"/>
        </w:rP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6F206C" w:rsidRPr="0060617B" w:rsidRDefault="006F206C" w:rsidP="00883E73">
      <w:pPr>
        <w:ind w:firstLine="708"/>
        <w:jc w:val="both"/>
        <w:rPr>
          <w:sz w:val="28"/>
        </w:rPr>
      </w:pPr>
      <w:bookmarkStart w:id="40" w:name="sub_1031"/>
      <w:bookmarkEnd w:id="39"/>
      <w:r w:rsidRPr="0060617B">
        <w:rPr>
          <w:sz w:val="28"/>
        </w:rP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sub_1009" w:history="1">
        <w:r w:rsidRPr="0060617B">
          <w:rPr>
            <w:rStyle w:val="a6"/>
            <w:rFonts w:cs="Times New Roman CYR"/>
            <w:color w:val="auto"/>
            <w:sz w:val="28"/>
          </w:rPr>
          <w:t>пунктом 9</w:t>
        </w:r>
      </w:hyperlink>
      <w:r w:rsidRPr="0060617B">
        <w:rPr>
          <w:sz w:val="28"/>
        </w:rPr>
        <w:t xml:space="preserve"> стандарта.</w:t>
      </w:r>
    </w:p>
    <w:bookmarkEnd w:id="40"/>
    <w:p w:rsidR="006F206C" w:rsidRPr="0060617B" w:rsidRDefault="006F206C" w:rsidP="0060617B">
      <w:pPr>
        <w:ind w:firstLine="708"/>
        <w:jc w:val="both"/>
        <w:rPr>
          <w:sz w:val="28"/>
        </w:rPr>
      </w:pPr>
      <w:r w:rsidRPr="0060617B">
        <w:rPr>
          <w:sz w:val="28"/>
        </w:rPr>
        <w:t xml:space="preserve">Копия решения о прекращении контрольного мероприятия, принятого на основании, предусмотренном </w:t>
      </w:r>
      <w:hyperlink w:anchor="sub_2901" w:history="1">
        <w:r w:rsidRPr="0060617B">
          <w:rPr>
            <w:rStyle w:val="a6"/>
            <w:rFonts w:cs="Times New Roman CYR"/>
            <w:color w:val="auto"/>
            <w:sz w:val="28"/>
          </w:rPr>
          <w:t>абзацем вторым пункта 29</w:t>
        </w:r>
      </w:hyperlink>
      <w:r w:rsidRPr="0060617B">
        <w:rPr>
          <w:sz w:val="28"/>
        </w:rPr>
        <w:t xml:space="preserve"> стандарта, объекту контроля не направляется.</w:t>
      </w:r>
    </w:p>
    <w:p w:rsidR="006F206C" w:rsidRPr="0060617B" w:rsidRDefault="006F206C" w:rsidP="0060617B">
      <w:pPr>
        <w:jc w:val="both"/>
        <w:rPr>
          <w:sz w:val="28"/>
        </w:rPr>
      </w:pPr>
      <w:bookmarkStart w:id="41" w:name="sub_1032"/>
      <w:r w:rsidRPr="0060617B">
        <w:rPr>
          <w:sz w:val="28"/>
        </w:rPr>
        <w:t xml:space="preserve">32. В ходе проведения контрольного мероприятия руководитель контрольного мероприятия осуществляет </w:t>
      </w:r>
      <w:proofErr w:type="gramStart"/>
      <w:r w:rsidRPr="0060617B">
        <w:rPr>
          <w:sz w:val="28"/>
        </w:rPr>
        <w:t>контроль за</w:t>
      </w:r>
      <w:proofErr w:type="gramEnd"/>
      <w:r w:rsidRPr="0060617B">
        <w:rPr>
          <w:sz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6F206C" w:rsidRPr="0060617B" w:rsidRDefault="006F206C" w:rsidP="006F206C">
      <w:pPr>
        <w:pStyle w:val="1"/>
        <w:rPr>
          <w:rFonts w:ascii="Times New Roman" w:hAnsi="Times New Roman" w:cs="Times New Roman"/>
          <w:sz w:val="26"/>
        </w:rPr>
      </w:pPr>
      <w:bookmarkStart w:id="42" w:name="sub_301"/>
      <w:bookmarkEnd w:id="41"/>
      <w:r w:rsidRPr="0060617B">
        <w:rPr>
          <w:rFonts w:ascii="Times New Roman" w:hAnsi="Times New Roman" w:cs="Times New Roman"/>
          <w:sz w:val="26"/>
        </w:rPr>
        <w:t>Камеральная проверка</w:t>
      </w:r>
    </w:p>
    <w:bookmarkEnd w:id="42"/>
    <w:p w:rsidR="006F206C" w:rsidRPr="0060617B" w:rsidRDefault="006F206C" w:rsidP="006F206C">
      <w:pPr>
        <w:rPr>
          <w:sz w:val="28"/>
        </w:rPr>
      </w:pPr>
    </w:p>
    <w:p w:rsidR="006F206C" w:rsidRPr="0060617B" w:rsidRDefault="006F206C" w:rsidP="00883E73">
      <w:pPr>
        <w:ind w:firstLine="708"/>
        <w:jc w:val="both"/>
        <w:rPr>
          <w:sz w:val="28"/>
        </w:rPr>
      </w:pPr>
      <w:bookmarkStart w:id="43" w:name="sub_1033"/>
      <w:r w:rsidRPr="0060617B">
        <w:rPr>
          <w:sz w:val="28"/>
        </w:rPr>
        <w:t xml:space="preserve">33. Камеральная проверка проводится по месту нахождения органа контроля путем осуществления контрольных действий, указанных в </w:t>
      </w:r>
      <w:hyperlink w:anchor="sub_1019" w:history="1">
        <w:r w:rsidRPr="0060617B">
          <w:rPr>
            <w:rStyle w:val="a6"/>
            <w:rFonts w:cs="Times New Roman CYR"/>
            <w:color w:val="auto"/>
            <w:sz w:val="28"/>
          </w:rPr>
          <w:t>пункте 19</w:t>
        </w:r>
      </w:hyperlink>
      <w:r w:rsidRPr="0060617B">
        <w:rPr>
          <w:sz w:val="28"/>
        </w:rPr>
        <w:t xml:space="preserve"> стандарта.</w:t>
      </w:r>
    </w:p>
    <w:p w:rsidR="006F206C" w:rsidRPr="0060617B" w:rsidRDefault="006F206C" w:rsidP="00883E73">
      <w:pPr>
        <w:ind w:firstLine="708"/>
        <w:jc w:val="both"/>
        <w:rPr>
          <w:sz w:val="28"/>
        </w:rPr>
      </w:pPr>
      <w:bookmarkStart w:id="44" w:name="sub_1034"/>
      <w:bookmarkEnd w:id="43"/>
      <w:r w:rsidRPr="0060617B">
        <w:rPr>
          <w:sz w:val="28"/>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6F206C" w:rsidRPr="0060617B" w:rsidRDefault="006F206C" w:rsidP="00883E73">
      <w:pPr>
        <w:ind w:firstLine="708"/>
        <w:jc w:val="both"/>
        <w:rPr>
          <w:sz w:val="28"/>
        </w:rPr>
      </w:pPr>
      <w:bookmarkStart w:id="45" w:name="sub_1035"/>
      <w:bookmarkEnd w:id="44"/>
      <w:r w:rsidRPr="0060617B">
        <w:rPr>
          <w:sz w:val="28"/>
        </w:rP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bookmarkEnd w:id="45"/>
    <w:p w:rsidR="006F206C" w:rsidRPr="0060617B" w:rsidRDefault="006F206C" w:rsidP="00DF2489">
      <w:pPr>
        <w:ind w:firstLine="708"/>
        <w:jc w:val="both"/>
        <w:rPr>
          <w:sz w:val="28"/>
        </w:rPr>
      </w:pPr>
      <w:r w:rsidRPr="0060617B">
        <w:rPr>
          <w:sz w:val="28"/>
        </w:rPr>
        <w:t>Общий срок проведения камеральной проверки с учетом всех продлений срока ее проведения не может составлять более 50 рабочих дней.</w:t>
      </w:r>
    </w:p>
    <w:p w:rsidR="006F206C" w:rsidRPr="0060617B" w:rsidRDefault="006F206C" w:rsidP="00883E73">
      <w:pPr>
        <w:ind w:firstLine="708"/>
        <w:jc w:val="both"/>
        <w:rPr>
          <w:sz w:val="28"/>
        </w:rPr>
      </w:pPr>
      <w:bookmarkStart w:id="46" w:name="sub_1036"/>
      <w:r w:rsidRPr="0060617B">
        <w:rPr>
          <w:sz w:val="28"/>
        </w:rPr>
        <w:t xml:space="preserve">36. Руководитель (заместитель руководителя) органа контроля на основании мотивированного обращения руководителя контрольного </w:t>
      </w:r>
      <w:r w:rsidRPr="0060617B">
        <w:rPr>
          <w:sz w:val="28"/>
        </w:rPr>
        <w:lastRenderedPageBreak/>
        <w:t>мероприятия в случае невозможности получения необходимой информации (документов, материалов) может назначить:</w:t>
      </w:r>
    </w:p>
    <w:bookmarkEnd w:id="46"/>
    <w:p w:rsidR="006F206C" w:rsidRPr="0060617B" w:rsidRDefault="00DF2489" w:rsidP="0060617B">
      <w:pPr>
        <w:jc w:val="both"/>
        <w:rPr>
          <w:sz w:val="28"/>
        </w:rPr>
      </w:pPr>
      <w:r>
        <w:rPr>
          <w:sz w:val="28"/>
        </w:rPr>
        <w:t xml:space="preserve">- </w:t>
      </w:r>
      <w:r w:rsidR="006F206C" w:rsidRPr="0060617B">
        <w:rPr>
          <w:sz w:val="28"/>
        </w:rPr>
        <w:t>проведение обследования;</w:t>
      </w:r>
    </w:p>
    <w:p w:rsidR="006F206C" w:rsidRPr="0060617B" w:rsidRDefault="00DF2489" w:rsidP="0060617B">
      <w:pPr>
        <w:jc w:val="both"/>
        <w:rPr>
          <w:sz w:val="28"/>
        </w:rPr>
      </w:pPr>
      <w:r>
        <w:rPr>
          <w:sz w:val="28"/>
        </w:rPr>
        <w:t xml:space="preserve">- </w:t>
      </w:r>
      <w:r w:rsidR="006F206C" w:rsidRPr="0060617B">
        <w:rPr>
          <w:sz w:val="28"/>
        </w:rPr>
        <w:t>проведение встречной проверки.</w:t>
      </w:r>
    </w:p>
    <w:p w:rsidR="006F206C" w:rsidRPr="00387A30" w:rsidRDefault="006F206C" w:rsidP="006F206C">
      <w:pPr>
        <w:rPr>
          <w:sz w:val="28"/>
          <w:szCs w:val="28"/>
        </w:rPr>
      </w:pPr>
    </w:p>
    <w:p w:rsidR="006F206C" w:rsidRPr="00387A30" w:rsidRDefault="006F206C" w:rsidP="006F206C">
      <w:pPr>
        <w:pStyle w:val="1"/>
        <w:rPr>
          <w:rFonts w:ascii="Times New Roman" w:hAnsi="Times New Roman" w:cs="Times New Roman"/>
          <w:sz w:val="28"/>
          <w:szCs w:val="28"/>
        </w:rPr>
      </w:pPr>
      <w:bookmarkStart w:id="47" w:name="sub_302"/>
      <w:r w:rsidRPr="00387A30">
        <w:rPr>
          <w:rFonts w:ascii="Times New Roman" w:hAnsi="Times New Roman" w:cs="Times New Roman"/>
          <w:sz w:val="28"/>
          <w:szCs w:val="28"/>
        </w:rPr>
        <w:t>Выездная проверка (ревизия)</w:t>
      </w:r>
    </w:p>
    <w:bookmarkEnd w:id="47"/>
    <w:p w:rsidR="006F206C" w:rsidRPr="00387A30" w:rsidRDefault="006F206C" w:rsidP="006F206C">
      <w:pPr>
        <w:rPr>
          <w:sz w:val="28"/>
          <w:szCs w:val="28"/>
        </w:rPr>
      </w:pPr>
    </w:p>
    <w:p w:rsidR="006F206C" w:rsidRPr="00387A30" w:rsidRDefault="006F206C" w:rsidP="00883E73">
      <w:pPr>
        <w:ind w:firstLine="708"/>
        <w:jc w:val="both"/>
        <w:rPr>
          <w:sz w:val="28"/>
        </w:rPr>
      </w:pPr>
      <w:bookmarkStart w:id="48" w:name="sub_1037"/>
      <w:r w:rsidRPr="00387A30">
        <w:rPr>
          <w:sz w:val="28"/>
        </w:rP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sub_1019" w:history="1">
        <w:r w:rsidRPr="00387A30">
          <w:rPr>
            <w:rStyle w:val="a6"/>
            <w:rFonts w:cs="Times New Roman CYR"/>
            <w:color w:val="auto"/>
            <w:sz w:val="28"/>
          </w:rPr>
          <w:t>пункте 19</w:t>
        </w:r>
      </w:hyperlink>
      <w:r w:rsidRPr="00387A30">
        <w:rPr>
          <w:sz w:val="28"/>
        </w:rPr>
        <w:t xml:space="preserve"> стандарта.</w:t>
      </w:r>
    </w:p>
    <w:bookmarkEnd w:id="48"/>
    <w:p w:rsidR="006F206C" w:rsidRPr="00387A30" w:rsidRDefault="006F206C" w:rsidP="00387A30">
      <w:pPr>
        <w:ind w:firstLine="708"/>
        <w:jc w:val="both"/>
        <w:rPr>
          <w:sz w:val="28"/>
        </w:rPr>
      </w:pPr>
      <w:r w:rsidRPr="00387A30">
        <w:rPr>
          <w:sz w:val="28"/>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6F206C" w:rsidRPr="00387A30" w:rsidRDefault="006F206C" w:rsidP="00883E73">
      <w:pPr>
        <w:ind w:firstLine="708"/>
        <w:jc w:val="both"/>
        <w:rPr>
          <w:sz w:val="28"/>
        </w:rPr>
      </w:pPr>
      <w:bookmarkStart w:id="49" w:name="sub_1038"/>
      <w:r w:rsidRPr="00387A30">
        <w:rPr>
          <w:sz w:val="28"/>
        </w:rPr>
        <w:t>38. Срок проведения выездной проверки (ревизии) должен составлять не более 40 рабочих дней.</w:t>
      </w:r>
    </w:p>
    <w:p w:rsidR="006F206C" w:rsidRPr="00387A30" w:rsidRDefault="006F206C" w:rsidP="00883E73">
      <w:pPr>
        <w:ind w:firstLine="708"/>
        <w:jc w:val="both"/>
        <w:rPr>
          <w:sz w:val="28"/>
        </w:rPr>
      </w:pPr>
      <w:bookmarkStart w:id="50" w:name="sub_1039"/>
      <w:bookmarkEnd w:id="49"/>
      <w:r w:rsidRPr="00387A30">
        <w:rPr>
          <w:sz w:val="28"/>
        </w:rP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6F206C" w:rsidRPr="00387A30" w:rsidRDefault="006F206C" w:rsidP="00883E73">
      <w:pPr>
        <w:ind w:firstLine="708"/>
        <w:jc w:val="both"/>
        <w:rPr>
          <w:sz w:val="28"/>
        </w:rPr>
      </w:pPr>
      <w:bookmarkStart w:id="51" w:name="sub_1040"/>
      <w:bookmarkEnd w:id="50"/>
      <w:r w:rsidRPr="00387A30">
        <w:rPr>
          <w:sz w:val="28"/>
        </w:rPr>
        <w:t>40. Общий срок проведения выездной проверки (ревизии) с учетом всех продлений срока ее проведения не может составлять более 60 рабочих дней.</w:t>
      </w:r>
    </w:p>
    <w:p w:rsidR="006F206C" w:rsidRPr="00387A30" w:rsidRDefault="006F206C" w:rsidP="00883E73">
      <w:pPr>
        <w:ind w:firstLine="708"/>
        <w:jc w:val="both"/>
        <w:rPr>
          <w:sz w:val="28"/>
        </w:rPr>
      </w:pPr>
      <w:bookmarkStart w:id="52" w:name="sub_1041"/>
      <w:bookmarkEnd w:id="51"/>
      <w:r w:rsidRPr="00387A30">
        <w:rPr>
          <w:sz w:val="28"/>
        </w:rPr>
        <w:t>41. Основаниями продления срока проведения выездной проверки (ревизии) являются:</w:t>
      </w:r>
    </w:p>
    <w:bookmarkEnd w:id="52"/>
    <w:p w:rsidR="006F206C" w:rsidRPr="00387A30" w:rsidRDefault="00387A30" w:rsidP="00387A30">
      <w:pPr>
        <w:jc w:val="both"/>
        <w:rPr>
          <w:sz w:val="28"/>
        </w:rPr>
      </w:pPr>
      <w:r>
        <w:rPr>
          <w:sz w:val="28"/>
        </w:rPr>
        <w:t xml:space="preserve">- </w:t>
      </w:r>
      <w:r w:rsidR="006F206C" w:rsidRPr="00387A30">
        <w:rPr>
          <w:sz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006F206C" w:rsidRPr="00387A30">
        <w:rPr>
          <w:sz w:val="28"/>
        </w:rPr>
        <w:t>ии у о</w:t>
      </w:r>
      <w:proofErr w:type="gramEnd"/>
      <w:r w:rsidR="006F206C" w:rsidRPr="00387A30">
        <w:rPr>
          <w:sz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6F206C" w:rsidRPr="00387A30" w:rsidRDefault="00387A30" w:rsidP="00387A30">
      <w:pPr>
        <w:jc w:val="both"/>
        <w:rPr>
          <w:sz w:val="28"/>
        </w:rPr>
      </w:pPr>
      <w:r>
        <w:rPr>
          <w:sz w:val="28"/>
        </w:rPr>
        <w:t xml:space="preserve">- </w:t>
      </w:r>
      <w:r w:rsidR="006F206C" w:rsidRPr="00387A30">
        <w:rPr>
          <w:sz w:val="28"/>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6F206C" w:rsidRPr="00387A30" w:rsidRDefault="00387A30" w:rsidP="00387A30">
      <w:pPr>
        <w:jc w:val="both"/>
        <w:rPr>
          <w:sz w:val="28"/>
        </w:rPr>
      </w:pPr>
      <w:r>
        <w:rPr>
          <w:sz w:val="28"/>
        </w:rPr>
        <w:t xml:space="preserve">- </w:t>
      </w:r>
      <w:r w:rsidR="006F206C" w:rsidRPr="00387A30">
        <w:rPr>
          <w:sz w:val="28"/>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6F206C" w:rsidRPr="00387A30" w:rsidRDefault="006F206C" w:rsidP="00883E73">
      <w:pPr>
        <w:ind w:firstLine="708"/>
        <w:jc w:val="both"/>
        <w:rPr>
          <w:sz w:val="28"/>
        </w:rPr>
      </w:pPr>
      <w:bookmarkStart w:id="53" w:name="sub_1042"/>
      <w:r w:rsidRPr="00387A30">
        <w:rPr>
          <w:sz w:val="28"/>
        </w:rP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bookmarkEnd w:id="53"/>
    <w:p w:rsidR="006F206C" w:rsidRPr="00387A30" w:rsidRDefault="00387A30" w:rsidP="00387A30">
      <w:pPr>
        <w:jc w:val="both"/>
        <w:rPr>
          <w:sz w:val="28"/>
        </w:rPr>
      </w:pPr>
      <w:r>
        <w:rPr>
          <w:sz w:val="28"/>
        </w:rPr>
        <w:lastRenderedPageBreak/>
        <w:t xml:space="preserve">- </w:t>
      </w:r>
      <w:r w:rsidR="006F206C" w:rsidRPr="00387A30">
        <w:rPr>
          <w:sz w:val="28"/>
        </w:rPr>
        <w:t>проведение обследования;</w:t>
      </w:r>
    </w:p>
    <w:p w:rsidR="006F206C" w:rsidRPr="00387A30" w:rsidRDefault="00387A30" w:rsidP="00387A30">
      <w:pPr>
        <w:jc w:val="both"/>
        <w:rPr>
          <w:sz w:val="28"/>
        </w:rPr>
      </w:pPr>
      <w:r>
        <w:rPr>
          <w:sz w:val="28"/>
        </w:rPr>
        <w:t xml:space="preserve">- </w:t>
      </w:r>
      <w:r w:rsidR="006F206C" w:rsidRPr="00387A30">
        <w:rPr>
          <w:sz w:val="28"/>
        </w:rPr>
        <w:t>проведение встречной проверки.</w:t>
      </w:r>
    </w:p>
    <w:p w:rsidR="006F206C" w:rsidRPr="00387A30" w:rsidRDefault="006F206C" w:rsidP="006F206C">
      <w:pPr>
        <w:rPr>
          <w:sz w:val="28"/>
          <w:szCs w:val="28"/>
        </w:rPr>
      </w:pPr>
    </w:p>
    <w:p w:rsidR="006F206C" w:rsidRPr="00387A30" w:rsidRDefault="006F206C" w:rsidP="006F206C">
      <w:pPr>
        <w:pStyle w:val="1"/>
        <w:rPr>
          <w:rFonts w:ascii="Times New Roman" w:hAnsi="Times New Roman" w:cs="Times New Roman"/>
          <w:sz w:val="28"/>
          <w:szCs w:val="28"/>
        </w:rPr>
      </w:pPr>
      <w:bookmarkStart w:id="54" w:name="sub_303"/>
      <w:r w:rsidRPr="00387A30">
        <w:rPr>
          <w:rFonts w:ascii="Times New Roman" w:hAnsi="Times New Roman" w:cs="Times New Roman"/>
          <w:sz w:val="28"/>
          <w:szCs w:val="28"/>
        </w:rPr>
        <w:t>Обследование</w:t>
      </w:r>
    </w:p>
    <w:bookmarkEnd w:id="54"/>
    <w:p w:rsidR="006F206C" w:rsidRPr="00387A30" w:rsidRDefault="006F206C" w:rsidP="006F206C">
      <w:pPr>
        <w:rPr>
          <w:sz w:val="28"/>
          <w:szCs w:val="28"/>
        </w:rPr>
      </w:pPr>
    </w:p>
    <w:p w:rsidR="006F206C" w:rsidRPr="00387A30" w:rsidRDefault="006F206C" w:rsidP="00883E73">
      <w:pPr>
        <w:ind w:firstLine="708"/>
        <w:jc w:val="both"/>
        <w:rPr>
          <w:sz w:val="28"/>
          <w:szCs w:val="28"/>
        </w:rPr>
      </w:pPr>
      <w:bookmarkStart w:id="55" w:name="sub_1043"/>
      <w:r w:rsidRPr="00387A30">
        <w:rPr>
          <w:sz w:val="28"/>
          <w:szCs w:val="28"/>
        </w:rPr>
        <w:t xml:space="preserve">43. Обследование проводится в порядке, предусмотренном </w:t>
      </w:r>
      <w:hyperlink w:anchor="sub_1026" w:history="1">
        <w:r w:rsidRPr="00387A30">
          <w:rPr>
            <w:rStyle w:val="a6"/>
            <w:color w:val="auto"/>
            <w:sz w:val="28"/>
            <w:szCs w:val="28"/>
          </w:rPr>
          <w:t>пунктами 26 - 32</w:t>
        </w:r>
      </w:hyperlink>
      <w:r w:rsidRPr="00387A30">
        <w:rPr>
          <w:sz w:val="28"/>
          <w:szCs w:val="28"/>
        </w:rPr>
        <w:t xml:space="preserve">, </w:t>
      </w:r>
      <w:hyperlink w:anchor="sub_1037" w:history="1">
        <w:r w:rsidRPr="00387A30">
          <w:rPr>
            <w:rStyle w:val="a6"/>
            <w:color w:val="auto"/>
            <w:sz w:val="28"/>
            <w:szCs w:val="28"/>
          </w:rPr>
          <w:t>37</w:t>
        </w:r>
      </w:hyperlink>
      <w:r w:rsidRPr="00387A30">
        <w:rPr>
          <w:sz w:val="28"/>
          <w:szCs w:val="28"/>
        </w:rPr>
        <w:t xml:space="preserve">, </w:t>
      </w:r>
      <w:hyperlink w:anchor="sub_1039" w:history="1">
        <w:r w:rsidRPr="00387A30">
          <w:rPr>
            <w:rStyle w:val="a6"/>
            <w:color w:val="auto"/>
            <w:sz w:val="28"/>
            <w:szCs w:val="28"/>
          </w:rPr>
          <w:t>39</w:t>
        </w:r>
      </w:hyperlink>
      <w:r w:rsidRPr="00387A30">
        <w:rPr>
          <w:sz w:val="28"/>
          <w:szCs w:val="28"/>
        </w:rPr>
        <w:t xml:space="preserve">, </w:t>
      </w:r>
      <w:hyperlink w:anchor="sub_1041" w:history="1">
        <w:r w:rsidRPr="00387A30">
          <w:rPr>
            <w:rStyle w:val="a6"/>
            <w:color w:val="auto"/>
            <w:sz w:val="28"/>
            <w:szCs w:val="28"/>
          </w:rPr>
          <w:t>41</w:t>
        </w:r>
      </w:hyperlink>
      <w:r w:rsidRPr="00387A30">
        <w:rPr>
          <w:sz w:val="28"/>
          <w:szCs w:val="28"/>
        </w:rPr>
        <w:t xml:space="preserve"> и </w:t>
      </w:r>
      <w:hyperlink w:anchor="sub_1042" w:history="1">
        <w:r w:rsidRPr="00387A30">
          <w:rPr>
            <w:rStyle w:val="a6"/>
            <w:color w:val="auto"/>
            <w:sz w:val="28"/>
            <w:szCs w:val="28"/>
          </w:rPr>
          <w:t>42</w:t>
        </w:r>
      </w:hyperlink>
      <w:r w:rsidRPr="00387A30">
        <w:rPr>
          <w:sz w:val="28"/>
          <w:szCs w:val="28"/>
        </w:rPr>
        <w:t xml:space="preserve"> стандарта.</w:t>
      </w:r>
    </w:p>
    <w:bookmarkEnd w:id="55"/>
    <w:p w:rsidR="006F206C" w:rsidRPr="00387A30" w:rsidRDefault="006F206C" w:rsidP="00387A30">
      <w:pPr>
        <w:ind w:firstLine="708"/>
        <w:jc w:val="both"/>
        <w:rPr>
          <w:sz w:val="28"/>
          <w:szCs w:val="28"/>
        </w:rPr>
      </w:pPr>
      <w:r w:rsidRPr="00387A30">
        <w:rPr>
          <w:sz w:val="28"/>
          <w:szCs w:val="28"/>
        </w:rPr>
        <w:t xml:space="preserve">Срок проведения обследований, назначенных в рамках камеральных проверок или выездных проверок (ревизий) в соответствии с </w:t>
      </w:r>
      <w:hyperlink w:anchor="sub_1036" w:history="1">
        <w:r w:rsidRPr="00387A30">
          <w:rPr>
            <w:rStyle w:val="a6"/>
            <w:color w:val="auto"/>
            <w:sz w:val="28"/>
            <w:szCs w:val="28"/>
          </w:rPr>
          <w:t>пунктами 36</w:t>
        </w:r>
      </w:hyperlink>
      <w:r w:rsidRPr="00387A30">
        <w:rPr>
          <w:sz w:val="28"/>
          <w:szCs w:val="28"/>
        </w:rPr>
        <w:t xml:space="preserve"> и </w:t>
      </w:r>
      <w:hyperlink w:anchor="sub_1042" w:history="1">
        <w:r w:rsidRPr="00387A30">
          <w:rPr>
            <w:rStyle w:val="a6"/>
            <w:color w:val="auto"/>
            <w:sz w:val="28"/>
            <w:szCs w:val="28"/>
          </w:rPr>
          <w:t>42</w:t>
        </w:r>
      </w:hyperlink>
      <w:r w:rsidRPr="00387A30">
        <w:rPr>
          <w:sz w:val="28"/>
          <w:szCs w:val="28"/>
        </w:rPr>
        <w:t xml:space="preserve"> стандарта, не может превышать 20 рабочих дней, иных обследований - 40 рабочих дней.</w:t>
      </w:r>
    </w:p>
    <w:p w:rsidR="006F206C" w:rsidRPr="00387A30" w:rsidRDefault="006F206C" w:rsidP="00883E73">
      <w:pPr>
        <w:ind w:firstLine="708"/>
        <w:jc w:val="both"/>
        <w:rPr>
          <w:sz w:val="28"/>
          <w:szCs w:val="28"/>
        </w:rPr>
      </w:pPr>
      <w:bookmarkStart w:id="56" w:name="sub_1044"/>
      <w:r w:rsidRPr="00387A30">
        <w:rPr>
          <w:sz w:val="28"/>
          <w:szCs w:val="28"/>
        </w:rPr>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6F206C" w:rsidRPr="00387A30" w:rsidRDefault="006F206C" w:rsidP="00883E73">
      <w:pPr>
        <w:ind w:firstLine="708"/>
        <w:jc w:val="both"/>
        <w:rPr>
          <w:sz w:val="28"/>
          <w:szCs w:val="28"/>
        </w:rPr>
      </w:pPr>
      <w:bookmarkStart w:id="57" w:name="sub_1045"/>
      <w:bookmarkEnd w:id="56"/>
      <w:r w:rsidRPr="00387A30">
        <w:rPr>
          <w:sz w:val="28"/>
          <w:szCs w:val="28"/>
        </w:rPr>
        <w:t xml:space="preserve">45. Заключение, оформленное по результатам обследования, назначенного в соответствии с </w:t>
      </w:r>
      <w:hyperlink w:anchor="sub_1036" w:history="1">
        <w:r w:rsidRPr="00387A30">
          <w:rPr>
            <w:rStyle w:val="a6"/>
            <w:color w:val="auto"/>
            <w:sz w:val="28"/>
            <w:szCs w:val="28"/>
          </w:rPr>
          <w:t>пунктами 36</w:t>
        </w:r>
      </w:hyperlink>
      <w:r w:rsidRPr="00387A30">
        <w:rPr>
          <w:sz w:val="28"/>
          <w:szCs w:val="28"/>
        </w:rPr>
        <w:t xml:space="preserve"> и </w:t>
      </w:r>
      <w:hyperlink w:anchor="sub_1042" w:history="1">
        <w:r w:rsidRPr="00387A30">
          <w:rPr>
            <w:rStyle w:val="a6"/>
            <w:color w:val="auto"/>
            <w:sz w:val="28"/>
            <w:szCs w:val="28"/>
          </w:rPr>
          <w:t>42</w:t>
        </w:r>
      </w:hyperlink>
      <w:r w:rsidRPr="00387A30">
        <w:rPr>
          <w:sz w:val="28"/>
          <w:szCs w:val="28"/>
        </w:rPr>
        <w:t xml:space="preserve"> стандарта, прилагается к акту камеральной проверки или выездной проверки (ревизии), в рамках которых проведено обследование.</w:t>
      </w:r>
    </w:p>
    <w:bookmarkEnd w:id="57"/>
    <w:p w:rsidR="006F206C" w:rsidRPr="00387A30" w:rsidRDefault="006F206C" w:rsidP="00387A30">
      <w:pPr>
        <w:jc w:val="both"/>
        <w:rPr>
          <w:sz w:val="28"/>
          <w:szCs w:val="28"/>
        </w:rPr>
      </w:pPr>
    </w:p>
    <w:p w:rsidR="006F206C" w:rsidRPr="00387A30" w:rsidRDefault="006F206C" w:rsidP="006F206C">
      <w:pPr>
        <w:pStyle w:val="1"/>
        <w:rPr>
          <w:rFonts w:ascii="Times New Roman" w:hAnsi="Times New Roman" w:cs="Times New Roman"/>
          <w:sz w:val="28"/>
          <w:szCs w:val="28"/>
        </w:rPr>
      </w:pPr>
      <w:bookmarkStart w:id="58" w:name="sub_304"/>
      <w:r w:rsidRPr="00387A30">
        <w:rPr>
          <w:rFonts w:ascii="Times New Roman" w:hAnsi="Times New Roman" w:cs="Times New Roman"/>
          <w:sz w:val="28"/>
          <w:szCs w:val="28"/>
        </w:rPr>
        <w:t>Встречные проверки</w:t>
      </w:r>
    </w:p>
    <w:bookmarkEnd w:id="58"/>
    <w:p w:rsidR="006F206C" w:rsidRPr="00387A30" w:rsidRDefault="006F206C" w:rsidP="006F206C">
      <w:pPr>
        <w:rPr>
          <w:sz w:val="28"/>
          <w:szCs w:val="28"/>
        </w:rPr>
      </w:pPr>
    </w:p>
    <w:p w:rsidR="006F206C" w:rsidRPr="00387A30" w:rsidRDefault="006F206C" w:rsidP="00883E73">
      <w:pPr>
        <w:ind w:firstLine="708"/>
        <w:jc w:val="both"/>
        <w:rPr>
          <w:sz w:val="28"/>
        </w:rPr>
      </w:pPr>
      <w:bookmarkStart w:id="59" w:name="sub_1046"/>
      <w:r w:rsidRPr="00387A30">
        <w:rPr>
          <w:sz w:val="28"/>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387A30">
        <w:rPr>
          <w:sz w:val="28"/>
        </w:rPr>
        <w:t>кт встр</w:t>
      </w:r>
      <w:proofErr w:type="gramEnd"/>
      <w:r w:rsidRPr="00387A30">
        <w:rPr>
          <w:sz w:val="28"/>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6F206C" w:rsidRPr="00387A30" w:rsidRDefault="006F206C" w:rsidP="00883E73">
      <w:pPr>
        <w:ind w:firstLine="708"/>
        <w:jc w:val="both"/>
        <w:rPr>
          <w:sz w:val="28"/>
        </w:rPr>
      </w:pPr>
      <w:bookmarkStart w:id="60" w:name="sub_1047"/>
      <w:bookmarkEnd w:id="59"/>
      <w:r w:rsidRPr="00387A30">
        <w:rPr>
          <w:sz w:val="28"/>
        </w:rPr>
        <w:t xml:space="preserve">47. Встречные проверки назначаются и проводятся в порядке, предусмотренном </w:t>
      </w:r>
      <w:hyperlink w:anchor="sub_1026" w:history="1">
        <w:r w:rsidRPr="00387A30">
          <w:rPr>
            <w:rStyle w:val="a6"/>
            <w:rFonts w:cs="Times New Roman CYR"/>
            <w:color w:val="auto"/>
            <w:sz w:val="28"/>
          </w:rPr>
          <w:t>пунктами 26 - 32</w:t>
        </w:r>
      </w:hyperlink>
      <w:r w:rsidRPr="00387A30">
        <w:rPr>
          <w:sz w:val="28"/>
        </w:rPr>
        <w:t xml:space="preserve">, </w:t>
      </w:r>
      <w:hyperlink w:anchor="sub_1037" w:history="1">
        <w:r w:rsidRPr="00387A30">
          <w:rPr>
            <w:rStyle w:val="a6"/>
            <w:rFonts w:cs="Times New Roman CYR"/>
            <w:color w:val="auto"/>
            <w:sz w:val="28"/>
          </w:rPr>
          <w:t>37</w:t>
        </w:r>
      </w:hyperlink>
      <w:r w:rsidRPr="00387A30">
        <w:rPr>
          <w:sz w:val="28"/>
        </w:rPr>
        <w:t xml:space="preserve">, </w:t>
      </w:r>
      <w:hyperlink w:anchor="sub_1039" w:history="1">
        <w:r w:rsidRPr="00387A30">
          <w:rPr>
            <w:rStyle w:val="a6"/>
            <w:rFonts w:cs="Times New Roman CYR"/>
            <w:color w:val="auto"/>
            <w:sz w:val="28"/>
          </w:rPr>
          <w:t>39</w:t>
        </w:r>
      </w:hyperlink>
      <w:r w:rsidRPr="00387A30">
        <w:rPr>
          <w:sz w:val="28"/>
        </w:rPr>
        <w:t xml:space="preserve">, </w:t>
      </w:r>
      <w:hyperlink w:anchor="sub_1041" w:history="1">
        <w:r w:rsidRPr="00387A30">
          <w:rPr>
            <w:rStyle w:val="a6"/>
            <w:rFonts w:cs="Times New Roman CYR"/>
            <w:color w:val="auto"/>
            <w:sz w:val="28"/>
          </w:rPr>
          <w:t>41</w:t>
        </w:r>
      </w:hyperlink>
      <w:r w:rsidRPr="00387A30">
        <w:rPr>
          <w:sz w:val="28"/>
        </w:rPr>
        <w:t xml:space="preserve"> и </w:t>
      </w:r>
      <w:hyperlink w:anchor="sub_1042" w:history="1">
        <w:r w:rsidRPr="00387A30">
          <w:rPr>
            <w:rStyle w:val="a6"/>
            <w:rFonts w:cs="Times New Roman CYR"/>
            <w:color w:val="auto"/>
            <w:sz w:val="28"/>
          </w:rPr>
          <w:t>42</w:t>
        </w:r>
      </w:hyperlink>
      <w:r w:rsidRPr="00387A30">
        <w:rPr>
          <w:sz w:val="28"/>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bookmarkEnd w:id="60"/>
    <w:p w:rsidR="006F206C" w:rsidRPr="00387A30" w:rsidRDefault="006F206C" w:rsidP="00387A30">
      <w:pPr>
        <w:ind w:firstLine="708"/>
        <w:jc w:val="both"/>
        <w:rPr>
          <w:sz w:val="28"/>
        </w:rPr>
      </w:pPr>
      <w:proofErr w:type="gramStart"/>
      <w:r w:rsidRPr="00387A30">
        <w:rPr>
          <w:sz w:val="2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6F206C" w:rsidRPr="00387A30" w:rsidRDefault="006F206C" w:rsidP="00387A30">
      <w:pPr>
        <w:ind w:firstLine="708"/>
        <w:jc w:val="both"/>
        <w:rPr>
          <w:sz w:val="28"/>
        </w:rPr>
      </w:pPr>
      <w:r w:rsidRPr="00387A30">
        <w:rPr>
          <w:sz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6F206C" w:rsidRPr="00387A30" w:rsidRDefault="006F206C" w:rsidP="006F206C">
      <w:pPr>
        <w:rPr>
          <w:sz w:val="28"/>
        </w:rPr>
      </w:pPr>
    </w:p>
    <w:p w:rsidR="006F206C" w:rsidRPr="00387A30" w:rsidRDefault="006F206C" w:rsidP="006F206C">
      <w:pPr>
        <w:pStyle w:val="1"/>
        <w:rPr>
          <w:sz w:val="26"/>
        </w:rPr>
      </w:pPr>
      <w:bookmarkStart w:id="61" w:name="sub_400"/>
      <w:r w:rsidRPr="00387A30">
        <w:rPr>
          <w:sz w:val="26"/>
        </w:rPr>
        <w:lastRenderedPageBreak/>
        <w:t>IV. Оформление результатов контрольного мероприятия</w:t>
      </w:r>
    </w:p>
    <w:bookmarkEnd w:id="61"/>
    <w:p w:rsidR="006F206C" w:rsidRPr="00387A30" w:rsidRDefault="006F206C" w:rsidP="006F206C">
      <w:pPr>
        <w:rPr>
          <w:sz w:val="28"/>
        </w:rPr>
      </w:pPr>
    </w:p>
    <w:p w:rsidR="006F206C" w:rsidRPr="00387A30" w:rsidRDefault="006F206C" w:rsidP="00883E73">
      <w:pPr>
        <w:ind w:firstLine="708"/>
        <w:jc w:val="both"/>
        <w:rPr>
          <w:sz w:val="28"/>
        </w:rPr>
      </w:pPr>
      <w:bookmarkStart w:id="62" w:name="sub_1048"/>
      <w:r w:rsidRPr="00387A30">
        <w:rPr>
          <w:sz w:val="28"/>
        </w:rPr>
        <w:t xml:space="preserve">48. Оформление результатов проверок (ревизий), встречных проверок, обследований, назначенных в соответствии с </w:t>
      </w:r>
      <w:hyperlink w:anchor="sub_1036" w:history="1">
        <w:r w:rsidRPr="00387A30">
          <w:rPr>
            <w:rStyle w:val="a6"/>
            <w:rFonts w:cs="Times New Roman CYR"/>
            <w:color w:val="auto"/>
            <w:sz w:val="28"/>
          </w:rPr>
          <w:t>пунктами 36</w:t>
        </w:r>
      </w:hyperlink>
      <w:r w:rsidRPr="00387A30">
        <w:rPr>
          <w:sz w:val="28"/>
        </w:rPr>
        <w:t xml:space="preserve"> и </w:t>
      </w:r>
      <w:hyperlink w:anchor="sub_1042" w:history="1">
        <w:r w:rsidRPr="00387A30">
          <w:rPr>
            <w:rStyle w:val="a6"/>
            <w:rFonts w:cs="Times New Roman CYR"/>
            <w:color w:val="auto"/>
            <w:sz w:val="28"/>
          </w:rPr>
          <w:t>42</w:t>
        </w:r>
      </w:hyperlink>
      <w:r w:rsidRPr="00387A30">
        <w:rPr>
          <w:sz w:val="28"/>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6F206C" w:rsidRPr="00387A30" w:rsidRDefault="006F206C" w:rsidP="00883E73">
      <w:pPr>
        <w:ind w:firstLine="708"/>
        <w:jc w:val="both"/>
        <w:rPr>
          <w:sz w:val="28"/>
        </w:rPr>
      </w:pPr>
      <w:bookmarkStart w:id="63" w:name="sub_1049"/>
      <w:bookmarkEnd w:id="62"/>
      <w:r w:rsidRPr="00387A30">
        <w:rPr>
          <w:sz w:val="28"/>
        </w:rPr>
        <w:t>49. Оформление результатов контрольного мероприятия предусматривает:</w:t>
      </w:r>
    </w:p>
    <w:bookmarkEnd w:id="63"/>
    <w:p w:rsidR="006F206C" w:rsidRPr="00387A30" w:rsidRDefault="00387A30" w:rsidP="00387A30">
      <w:pPr>
        <w:jc w:val="both"/>
        <w:rPr>
          <w:sz w:val="28"/>
        </w:rPr>
      </w:pPr>
      <w:r>
        <w:rPr>
          <w:sz w:val="28"/>
        </w:rPr>
        <w:t xml:space="preserve">- </w:t>
      </w:r>
      <w:r w:rsidR="006F206C" w:rsidRPr="00387A30">
        <w:rPr>
          <w:sz w:val="28"/>
        </w:rPr>
        <w:t>изложение в акте, заключении результатов контрольного мероприятия;</w:t>
      </w:r>
    </w:p>
    <w:p w:rsidR="006F206C" w:rsidRPr="00387A30" w:rsidRDefault="00387A30" w:rsidP="00387A30">
      <w:pPr>
        <w:jc w:val="both"/>
        <w:rPr>
          <w:sz w:val="28"/>
        </w:rPr>
      </w:pPr>
      <w:r>
        <w:rPr>
          <w:sz w:val="28"/>
        </w:rPr>
        <w:t xml:space="preserve">- </w:t>
      </w:r>
      <w:r w:rsidR="006F206C" w:rsidRPr="00387A30">
        <w:rPr>
          <w:sz w:val="28"/>
        </w:rPr>
        <w:t>подписание акта, заключения руководителем контрольного мероприятия.</w:t>
      </w:r>
    </w:p>
    <w:p w:rsidR="006F206C" w:rsidRPr="00387A30" w:rsidRDefault="006F206C" w:rsidP="00883E73">
      <w:pPr>
        <w:ind w:firstLine="708"/>
        <w:jc w:val="both"/>
        <w:rPr>
          <w:sz w:val="28"/>
        </w:rPr>
      </w:pPr>
      <w:bookmarkStart w:id="64" w:name="sub_1050"/>
      <w:r w:rsidRPr="00387A30">
        <w:rPr>
          <w:sz w:val="28"/>
        </w:rPr>
        <w:t>50. При изложении в акте, заключении результатов контрольного мероприятия должны быть обеспечены:</w:t>
      </w:r>
    </w:p>
    <w:bookmarkEnd w:id="64"/>
    <w:p w:rsidR="006F206C" w:rsidRPr="00387A30" w:rsidRDefault="00387A30" w:rsidP="00387A30">
      <w:pPr>
        <w:jc w:val="both"/>
        <w:rPr>
          <w:sz w:val="28"/>
        </w:rPr>
      </w:pPr>
      <w:r>
        <w:rPr>
          <w:sz w:val="28"/>
        </w:rPr>
        <w:t xml:space="preserve">- </w:t>
      </w:r>
      <w:r w:rsidR="006F206C" w:rsidRPr="00387A30">
        <w:rPr>
          <w:sz w:val="28"/>
        </w:rPr>
        <w:t>объективность, обоснованность, системность, доступность и лаконичность (без ущерба для содержания);</w:t>
      </w:r>
    </w:p>
    <w:p w:rsidR="006F206C" w:rsidRPr="00387A30" w:rsidRDefault="00387A30" w:rsidP="00387A30">
      <w:pPr>
        <w:jc w:val="both"/>
        <w:rPr>
          <w:sz w:val="28"/>
        </w:rPr>
      </w:pPr>
      <w:r>
        <w:rPr>
          <w:sz w:val="28"/>
        </w:rPr>
        <w:t xml:space="preserve">- </w:t>
      </w:r>
      <w:r w:rsidR="006F206C" w:rsidRPr="00387A30">
        <w:rPr>
          <w:sz w:val="28"/>
        </w:rPr>
        <w:t>четкость формулировок описания содержания выявленных нарушений;</w:t>
      </w:r>
    </w:p>
    <w:p w:rsidR="006F206C" w:rsidRPr="00387A30" w:rsidRDefault="00387A30" w:rsidP="00387A30">
      <w:pPr>
        <w:jc w:val="both"/>
        <w:rPr>
          <w:sz w:val="28"/>
        </w:rPr>
      </w:pPr>
      <w:r>
        <w:rPr>
          <w:sz w:val="28"/>
        </w:rPr>
        <w:t xml:space="preserve">- </w:t>
      </w:r>
      <w:r w:rsidR="006F206C" w:rsidRPr="00387A30">
        <w:rPr>
          <w:sz w:val="28"/>
        </w:rPr>
        <w:t>логическая и хронологическая последовательность излагаемого материала в рамках каждого проверяемого вопроса;</w:t>
      </w:r>
    </w:p>
    <w:p w:rsidR="006F206C" w:rsidRPr="00387A30" w:rsidRDefault="00387A30" w:rsidP="00387A30">
      <w:pPr>
        <w:jc w:val="both"/>
        <w:rPr>
          <w:sz w:val="28"/>
        </w:rPr>
      </w:pPr>
      <w:r>
        <w:rPr>
          <w:sz w:val="28"/>
        </w:rPr>
        <w:t xml:space="preserve">- </w:t>
      </w:r>
      <w:r w:rsidR="006F206C" w:rsidRPr="00387A30">
        <w:rPr>
          <w:sz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6F206C" w:rsidRPr="00387A30" w:rsidRDefault="006F206C" w:rsidP="00883E73">
      <w:pPr>
        <w:ind w:firstLine="708"/>
        <w:jc w:val="both"/>
        <w:rPr>
          <w:sz w:val="28"/>
        </w:rPr>
      </w:pPr>
      <w:bookmarkStart w:id="65" w:name="sub_1051"/>
      <w:r w:rsidRPr="00387A30">
        <w:rPr>
          <w:sz w:val="28"/>
        </w:rPr>
        <w:t>51. Текст акта, заключения не должен содержать:</w:t>
      </w:r>
    </w:p>
    <w:bookmarkEnd w:id="65"/>
    <w:p w:rsidR="006F206C" w:rsidRPr="00387A30" w:rsidRDefault="00387A30" w:rsidP="00387A30">
      <w:pPr>
        <w:jc w:val="both"/>
        <w:rPr>
          <w:sz w:val="28"/>
        </w:rPr>
      </w:pPr>
      <w:r>
        <w:rPr>
          <w:sz w:val="28"/>
        </w:rPr>
        <w:t xml:space="preserve">- </w:t>
      </w:r>
      <w:r w:rsidR="006F206C" w:rsidRPr="00387A30">
        <w:rPr>
          <w:sz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6F206C" w:rsidRPr="00387A30" w:rsidRDefault="00387A30" w:rsidP="00387A30">
      <w:pPr>
        <w:jc w:val="both"/>
        <w:rPr>
          <w:sz w:val="28"/>
        </w:rPr>
      </w:pPr>
      <w:r>
        <w:rPr>
          <w:sz w:val="28"/>
        </w:rPr>
        <w:t xml:space="preserve">- </w:t>
      </w:r>
      <w:r w:rsidR="006F206C" w:rsidRPr="00387A30">
        <w:rPr>
          <w:sz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6F206C" w:rsidRPr="00387A30" w:rsidRDefault="00387A30" w:rsidP="00387A30">
      <w:pPr>
        <w:jc w:val="both"/>
        <w:rPr>
          <w:sz w:val="28"/>
        </w:rPr>
      </w:pPr>
      <w:r>
        <w:rPr>
          <w:sz w:val="28"/>
        </w:rPr>
        <w:t xml:space="preserve">- </w:t>
      </w:r>
      <w:r w:rsidR="006F206C" w:rsidRPr="00387A30">
        <w:rPr>
          <w:sz w:val="28"/>
        </w:rPr>
        <w:t>морально-этическую оценку действий должностных лиц и сотрудников объекта контроля.</w:t>
      </w:r>
    </w:p>
    <w:p w:rsidR="006F206C" w:rsidRPr="00387A30" w:rsidRDefault="006F206C" w:rsidP="00883E73">
      <w:pPr>
        <w:ind w:firstLine="708"/>
        <w:jc w:val="both"/>
        <w:rPr>
          <w:sz w:val="28"/>
        </w:rPr>
      </w:pPr>
      <w:bookmarkStart w:id="66" w:name="sub_1052"/>
      <w:r w:rsidRPr="00387A30">
        <w:rPr>
          <w:sz w:val="28"/>
        </w:rPr>
        <w:t>52. При составлении акта, заключения также должны соблюдаться следующие требования:</w:t>
      </w:r>
    </w:p>
    <w:bookmarkEnd w:id="66"/>
    <w:p w:rsidR="006F206C" w:rsidRPr="00387A30" w:rsidRDefault="00387A30" w:rsidP="00387A30">
      <w:pPr>
        <w:jc w:val="both"/>
        <w:rPr>
          <w:sz w:val="28"/>
        </w:rPr>
      </w:pPr>
      <w:r>
        <w:rPr>
          <w:sz w:val="28"/>
        </w:rPr>
        <w:t xml:space="preserve">- </w:t>
      </w:r>
      <w:r w:rsidR="006F206C" w:rsidRPr="00387A30">
        <w:rPr>
          <w:sz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6F206C" w:rsidRPr="00387A30" w:rsidRDefault="00387A30" w:rsidP="00387A30">
      <w:pPr>
        <w:jc w:val="both"/>
        <w:rPr>
          <w:sz w:val="28"/>
        </w:rPr>
      </w:pPr>
      <w:r>
        <w:rPr>
          <w:sz w:val="28"/>
        </w:rPr>
        <w:t xml:space="preserve">- </w:t>
      </w:r>
      <w:r w:rsidR="006F206C" w:rsidRPr="00387A30">
        <w:rPr>
          <w:sz w:val="28"/>
        </w:rPr>
        <w:t xml:space="preserve">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w:t>
      </w:r>
      <w:r w:rsidR="006F206C" w:rsidRPr="00387A30">
        <w:rPr>
          <w:sz w:val="28"/>
        </w:rPr>
        <w:lastRenderedPageBreak/>
        <w:t>нарушены, периоды, в которых нарушение допущено, в чем выразилось нарушение, сумма нарушения (при наличии);</w:t>
      </w:r>
    </w:p>
    <w:p w:rsidR="006F206C" w:rsidRPr="00387A30" w:rsidRDefault="00387A30" w:rsidP="00387A30">
      <w:pPr>
        <w:jc w:val="both"/>
        <w:rPr>
          <w:sz w:val="28"/>
        </w:rPr>
      </w:pPr>
      <w:r>
        <w:rPr>
          <w:sz w:val="28"/>
        </w:rPr>
        <w:t xml:space="preserve">- </w:t>
      </w:r>
      <w:r w:rsidR="006F206C" w:rsidRPr="00387A30">
        <w:rPr>
          <w:sz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6F206C" w:rsidRPr="00387A30" w:rsidRDefault="00387A30" w:rsidP="00387A30">
      <w:pPr>
        <w:jc w:val="both"/>
        <w:rPr>
          <w:sz w:val="28"/>
        </w:rPr>
      </w:pPr>
      <w:r>
        <w:rPr>
          <w:sz w:val="28"/>
        </w:rPr>
        <w:t xml:space="preserve">- </w:t>
      </w:r>
      <w:r w:rsidR="006F206C" w:rsidRPr="00387A30">
        <w:rPr>
          <w:sz w:val="28"/>
        </w:rPr>
        <w:t>в тексте акта, заключения специальные термины и сокращения должны быть объяснены;</w:t>
      </w:r>
    </w:p>
    <w:p w:rsidR="006F206C" w:rsidRPr="00387A30" w:rsidRDefault="00387A30" w:rsidP="00387A30">
      <w:pPr>
        <w:jc w:val="both"/>
        <w:rPr>
          <w:sz w:val="28"/>
        </w:rPr>
      </w:pPr>
      <w:r>
        <w:rPr>
          <w:sz w:val="28"/>
        </w:rPr>
        <w:t xml:space="preserve">- </w:t>
      </w:r>
      <w:r w:rsidR="006F206C" w:rsidRPr="00387A30">
        <w:rPr>
          <w:sz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6F206C" w:rsidRPr="00387A30" w:rsidRDefault="006F206C" w:rsidP="00387A30">
      <w:pPr>
        <w:ind w:firstLine="708"/>
        <w:jc w:val="both"/>
        <w:rPr>
          <w:sz w:val="28"/>
        </w:rPr>
      </w:pPr>
      <w:proofErr w:type="gramStart"/>
      <w:r w:rsidRPr="00387A30">
        <w:rPr>
          <w:sz w:val="28"/>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rsidRPr="00387A30">
        <w:rPr>
          <w:sz w:val="28"/>
        </w:rPr>
        <w:t xml:space="preserve"> и формам их использования.</w:t>
      </w:r>
    </w:p>
    <w:p w:rsidR="006F206C" w:rsidRPr="00387A30" w:rsidRDefault="006F206C" w:rsidP="00387A30">
      <w:pPr>
        <w:ind w:firstLine="708"/>
        <w:jc w:val="both"/>
        <w:rPr>
          <w:sz w:val="28"/>
        </w:rPr>
      </w:pPr>
      <w:r w:rsidRPr="00387A30">
        <w:rPr>
          <w:sz w:val="28"/>
        </w:rPr>
        <w:t xml:space="preserve">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w:t>
      </w:r>
      <w:hyperlink r:id="rId10" w:history="1">
        <w:r w:rsidRPr="00387A30">
          <w:rPr>
            <w:rStyle w:val="a6"/>
            <w:rFonts w:cs="Times New Roman CYR"/>
            <w:color w:val="auto"/>
            <w:sz w:val="28"/>
          </w:rPr>
          <w:t>официальному курсу</w:t>
        </w:r>
      </w:hyperlink>
      <w:r w:rsidRPr="00387A30">
        <w:rPr>
          <w:sz w:val="28"/>
        </w:rPr>
        <w:t xml:space="preserve"> этой иностранной валюты к рублю, установленному Центральным банком Российской Федерации на дату совершения соответствующих операций.</w:t>
      </w:r>
    </w:p>
    <w:p w:rsidR="006F206C" w:rsidRPr="008903F2" w:rsidRDefault="006F206C" w:rsidP="00883E73">
      <w:pPr>
        <w:ind w:firstLine="708"/>
        <w:jc w:val="both"/>
        <w:rPr>
          <w:sz w:val="28"/>
        </w:rPr>
      </w:pPr>
      <w:bookmarkStart w:id="67" w:name="sub_1053"/>
      <w:r w:rsidRPr="008903F2">
        <w:rPr>
          <w:sz w:val="28"/>
        </w:rPr>
        <w:t>53. Акт, заключение могут дополняться приложениями. Приложениями к акту, заключению являются:</w:t>
      </w:r>
    </w:p>
    <w:bookmarkEnd w:id="67"/>
    <w:p w:rsidR="006F206C" w:rsidRPr="008903F2" w:rsidRDefault="008903F2" w:rsidP="008903F2">
      <w:pPr>
        <w:jc w:val="both"/>
        <w:rPr>
          <w:sz w:val="28"/>
        </w:rPr>
      </w:pPr>
      <w:r>
        <w:rPr>
          <w:sz w:val="28"/>
        </w:rPr>
        <w:t xml:space="preserve">- </w:t>
      </w:r>
      <w:r w:rsidR="006F206C" w:rsidRPr="008903F2">
        <w:rPr>
          <w:sz w:val="28"/>
        </w:rPr>
        <w:t>а</w:t>
      </w:r>
      <w:proofErr w:type="gramStart"/>
      <w:r w:rsidR="006F206C" w:rsidRPr="008903F2">
        <w:rPr>
          <w:sz w:val="28"/>
        </w:rPr>
        <w:t>кт встр</w:t>
      </w:r>
      <w:proofErr w:type="gramEnd"/>
      <w:r w:rsidR="006F206C" w:rsidRPr="008903F2">
        <w:rPr>
          <w:sz w:val="28"/>
        </w:rPr>
        <w:t>ечной проверки (в случае ее проведения в рамках камеральной проверки, выездной проверки (ревизии);</w:t>
      </w:r>
    </w:p>
    <w:p w:rsidR="006F206C" w:rsidRPr="008903F2" w:rsidRDefault="008903F2" w:rsidP="008903F2">
      <w:pPr>
        <w:jc w:val="both"/>
        <w:rPr>
          <w:sz w:val="28"/>
        </w:rPr>
      </w:pPr>
      <w:r w:rsidRPr="008903F2">
        <w:rPr>
          <w:sz w:val="28"/>
        </w:rPr>
        <w:t xml:space="preserve">- </w:t>
      </w:r>
      <w:r w:rsidR="006F206C" w:rsidRPr="008903F2">
        <w:rPr>
          <w:sz w:val="28"/>
        </w:rPr>
        <w:t xml:space="preserve">заключение по результатам назначенного в соответствии с </w:t>
      </w:r>
      <w:hyperlink w:anchor="sub_1036" w:history="1">
        <w:r w:rsidR="006F206C" w:rsidRPr="008903F2">
          <w:rPr>
            <w:rStyle w:val="a6"/>
            <w:rFonts w:cs="Times New Roman CYR"/>
            <w:color w:val="auto"/>
            <w:sz w:val="28"/>
          </w:rPr>
          <w:t>пунктами 36</w:t>
        </w:r>
      </w:hyperlink>
      <w:r w:rsidR="006F206C" w:rsidRPr="008903F2">
        <w:rPr>
          <w:sz w:val="28"/>
        </w:rPr>
        <w:t xml:space="preserve"> и </w:t>
      </w:r>
      <w:hyperlink w:anchor="sub_1042" w:history="1">
        <w:r w:rsidR="006F206C" w:rsidRPr="008903F2">
          <w:rPr>
            <w:rStyle w:val="a6"/>
            <w:rFonts w:cs="Times New Roman CYR"/>
            <w:color w:val="auto"/>
            <w:sz w:val="28"/>
          </w:rPr>
          <w:t>42</w:t>
        </w:r>
      </w:hyperlink>
      <w:r w:rsidR="006F206C" w:rsidRPr="008903F2">
        <w:rPr>
          <w:sz w:val="28"/>
        </w:rPr>
        <w:t xml:space="preserve"> стандарта обследования (в случае проведения такого обследования в рамках камеральной проверки, выездной проверки (ревизии);</w:t>
      </w:r>
    </w:p>
    <w:p w:rsidR="006F206C" w:rsidRPr="008903F2" w:rsidRDefault="008903F2" w:rsidP="008903F2">
      <w:pPr>
        <w:jc w:val="both"/>
        <w:rPr>
          <w:sz w:val="28"/>
        </w:rPr>
      </w:pPr>
      <w:r>
        <w:rPr>
          <w:sz w:val="28"/>
        </w:rPr>
        <w:t xml:space="preserve">- </w:t>
      </w:r>
      <w:r w:rsidR="006F206C" w:rsidRPr="008903F2">
        <w:rPr>
          <w:sz w:val="28"/>
        </w:rPr>
        <w:t>ведомости, сводные ведомости (при их наличии);</w:t>
      </w:r>
    </w:p>
    <w:p w:rsidR="006F206C" w:rsidRPr="008903F2" w:rsidRDefault="008903F2" w:rsidP="008903F2">
      <w:pPr>
        <w:jc w:val="both"/>
        <w:rPr>
          <w:sz w:val="28"/>
        </w:rPr>
      </w:pPr>
      <w:r>
        <w:rPr>
          <w:sz w:val="28"/>
        </w:rPr>
        <w:t xml:space="preserve">- </w:t>
      </w:r>
      <w:r w:rsidR="006F206C" w:rsidRPr="008903F2">
        <w:rPr>
          <w:sz w:val="28"/>
        </w:rPr>
        <w:t>экспертные заключения;</w:t>
      </w:r>
    </w:p>
    <w:p w:rsidR="006F206C" w:rsidRPr="008903F2" w:rsidRDefault="008903F2" w:rsidP="008903F2">
      <w:pPr>
        <w:jc w:val="both"/>
        <w:rPr>
          <w:sz w:val="28"/>
        </w:rPr>
      </w:pPr>
      <w:r>
        <w:rPr>
          <w:sz w:val="28"/>
        </w:rPr>
        <w:t xml:space="preserve">- </w:t>
      </w:r>
      <w:r w:rsidR="006F206C" w:rsidRPr="008903F2">
        <w:rPr>
          <w:sz w:val="28"/>
        </w:rPr>
        <w:t>иные документы, подтверждающие результаты контрольного мероприятия.</w:t>
      </w:r>
    </w:p>
    <w:p w:rsidR="006F206C" w:rsidRPr="008903F2" w:rsidRDefault="006F206C" w:rsidP="00883E73">
      <w:pPr>
        <w:ind w:firstLine="708"/>
        <w:jc w:val="both"/>
        <w:rPr>
          <w:sz w:val="28"/>
        </w:rPr>
      </w:pPr>
      <w:bookmarkStart w:id="68" w:name="sub_1054"/>
      <w:r w:rsidRPr="008903F2">
        <w:rPr>
          <w:sz w:val="28"/>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bookmarkEnd w:id="68"/>
    <w:p w:rsidR="006F206C" w:rsidRPr="008903F2" w:rsidRDefault="006F206C" w:rsidP="008903F2">
      <w:pPr>
        <w:ind w:firstLine="708"/>
        <w:jc w:val="both"/>
        <w:rPr>
          <w:sz w:val="28"/>
        </w:rPr>
      </w:pPr>
      <w:r w:rsidRPr="008903F2">
        <w:rPr>
          <w:sz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w:t>
      </w:r>
      <w:r w:rsidRPr="008903F2">
        <w:rPr>
          <w:sz w:val="28"/>
        </w:rPr>
        <w:lastRenderedPageBreak/>
        <w:t xml:space="preserve">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8903F2">
        <w:rPr>
          <w:sz w:val="28"/>
        </w:rPr>
        <w:t>заверения</w:t>
      </w:r>
      <w:proofErr w:type="gramEnd"/>
      <w:r w:rsidRPr="008903F2">
        <w:rPr>
          <w:sz w:val="28"/>
        </w:rPr>
        <w:t xml:space="preserve"> бумажных копий электронных документов.</w:t>
      </w:r>
    </w:p>
    <w:p w:rsidR="006F206C" w:rsidRPr="008903F2" w:rsidRDefault="006F206C" w:rsidP="008903F2">
      <w:pPr>
        <w:ind w:firstLine="708"/>
        <w:jc w:val="both"/>
        <w:rPr>
          <w:sz w:val="28"/>
        </w:rPr>
      </w:pPr>
      <w:r w:rsidRPr="008903F2">
        <w:rPr>
          <w:sz w:val="28"/>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8903F2">
        <w:rPr>
          <w:sz w:val="28"/>
        </w:rPr>
        <w:t>заверение</w:t>
      </w:r>
      <w:proofErr w:type="gramEnd"/>
      <w:r w:rsidRPr="008903F2">
        <w:rPr>
          <w:sz w:val="28"/>
        </w:rPr>
        <w:t xml:space="preserve"> таких документов не требуется.</w:t>
      </w:r>
    </w:p>
    <w:p w:rsidR="006F206C" w:rsidRPr="008903F2" w:rsidRDefault="006F206C" w:rsidP="008903F2">
      <w:pPr>
        <w:ind w:firstLine="708"/>
        <w:jc w:val="both"/>
        <w:rPr>
          <w:sz w:val="28"/>
        </w:rPr>
      </w:pPr>
      <w:r w:rsidRPr="008903F2">
        <w:rPr>
          <w:sz w:val="28"/>
        </w:rPr>
        <w:t xml:space="preserve">Оформление документов, содержащих сведения, составляющие государственную тайну, осуществляется в соответствии с требованиями </w:t>
      </w:r>
      <w:hyperlink r:id="rId11" w:history="1">
        <w:r w:rsidRPr="008903F2">
          <w:rPr>
            <w:rStyle w:val="a6"/>
            <w:rFonts w:cs="Times New Roman CYR"/>
            <w:color w:val="auto"/>
            <w:sz w:val="28"/>
          </w:rPr>
          <w:t>законодательства</w:t>
        </w:r>
      </w:hyperlink>
      <w:r w:rsidRPr="008903F2">
        <w:rPr>
          <w:sz w:val="28"/>
        </w:rPr>
        <w:t xml:space="preserve"> Российской Федерации о государственной тайне.</w:t>
      </w:r>
    </w:p>
    <w:p w:rsidR="006F206C" w:rsidRPr="008903F2" w:rsidRDefault="006F206C" w:rsidP="00883E73">
      <w:pPr>
        <w:ind w:firstLine="698"/>
        <w:jc w:val="both"/>
        <w:rPr>
          <w:sz w:val="28"/>
        </w:rPr>
      </w:pPr>
      <w:bookmarkStart w:id="69" w:name="sub_1055"/>
      <w:r w:rsidRPr="008903F2">
        <w:rPr>
          <w:sz w:val="28"/>
        </w:rPr>
        <w:t>55. Акт, заключение составляются в одном экземпляре и подписываются руководителем контрольного мероприятия.</w:t>
      </w:r>
    </w:p>
    <w:bookmarkEnd w:id="69"/>
    <w:p w:rsidR="006F206C" w:rsidRPr="008903F2" w:rsidRDefault="006F206C" w:rsidP="008903F2">
      <w:pPr>
        <w:ind w:firstLine="698"/>
        <w:jc w:val="both"/>
        <w:rPr>
          <w:rStyle w:val="a8"/>
          <w:rFonts w:eastAsiaTheme="minorEastAsia"/>
          <w:color w:val="auto"/>
          <w:sz w:val="28"/>
          <w:shd w:val="clear" w:color="auto" w:fill="D8EDE8"/>
        </w:rPr>
      </w:pPr>
      <w:r w:rsidRPr="008903F2">
        <w:rPr>
          <w:rStyle w:val="a8"/>
          <w:rFonts w:eastAsiaTheme="minorEastAsia"/>
          <w:color w:val="auto"/>
          <w:sz w:val="28"/>
          <w:shd w:val="clear" w:color="auto" w:fill="D8EDE8"/>
        </w:rPr>
        <w:t>56. Форма акта, заключения устанавливается Министерством финансов Российской Федерации.</w:t>
      </w:r>
    </w:p>
    <w:p w:rsidR="006F206C" w:rsidRPr="008903F2" w:rsidRDefault="006F206C" w:rsidP="00883E73">
      <w:pPr>
        <w:ind w:firstLine="698"/>
        <w:jc w:val="both"/>
        <w:rPr>
          <w:sz w:val="28"/>
        </w:rPr>
      </w:pPr>
      <w:bookmarkStart w:id="70" w:name="sub_1057"/>
      <w:r w:rsidRPr="008903F2">
        <w:rPr>
          <w:sz w:val="28"/>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sub_1009" w:history="1">
        <w:r w:rsidRPr="008903F2">
          <w:rPr>
            <w:rStyle w:val="a6"/>
            <w:rFonts w:cs="Times New Roman CYR"/>
            <w:color w:val="auto"/>
            <w:sz w:val="28"/>
          </w:rPr>
          <w:t>пунктом 9</w:t>
        </w:r>
      </w:hyperlink>
      <w:r w:rsidRPr="008903F2">
        <w:rPr>
          <w:sz w:val="28"/>
        </w:rPr>
        <w:t xml:space="preserve"> стандарта.</w:t>
      </w:r>
    </w:p>
    <w:p w:rsidR="006F206C" w:rsidRPr="008903F2" w:rsidRDefault="006F206C" w:rsidP="00883E73">
      <w:pPr>
        <w:ind w:firstLine="698"/>
        <w:jc w:val="both"/>
        <w:rPr>
          <w:sz w:val="28"/>
        </w:rPr>
      </w:pPr>
      <w:bookmarkStart w:id="71" w:name="sub_1058"/>
      <w:bookmarkEnd w:id="70"/>
      <w:r w:rsidRPr="008903F2">
        <w:rPr>
          <w:sz w:val="28"/>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sub_1059" w:history="1">
        <w:r w:rsidRPr="008903F2">
          <w:rPr>
            <w:rStyle w:val="a6"/>
            <w:rFonts w:cs="Times New Roman CYR"/>
            <w:color w:val="auto"/>
            <w:sz w:val="28"/>
          </w:rPr>
          <w:t>пунктом 59</w:t>
        </w:r>
      </w:hyperlink>
      <w:r w:rsidRPr="008903F2">
        <w:rPr>
          <w:sz w:val="28"/>
        </w:rPr>
        <w:t xml:space="preserve"> стандарта.</w:t>
      </w:r>
    </w:p>
    <w:p w:rsidR="006F206C" w:rsidRPr="008903F2" w:rsidRDefault="006F206C" w:rsidP="00883E73">
      <w:pPr>
        <w:ind w:firstLine="698"/>
        <w:jc w:val="both"/>
        <w:rPr>
          <w:sz w:val="28"/>
        </w:rPr>
      </w:pPr>
      <w:bookmarkStart w:id="72" w:name="sub_1059"/>
      <w:bookmarkEnd w:id="71"/>
      <w:r w:rsidRPr="008903F2">
        <w:rPr>
          <w:sz w:val="28"/>
        </w:rPr>
        <w:t xml:space="preserve">59. </w:t>
      </w:r>
      <w:proofErr w:type="gramStart"/>
      <w:r w:rsidRPr="008903F2">
        <w:rPr>
          <w:sz w:val="28"/>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sub_1036" w:history="1">
        <w:r w:rsidRPr="008903F2">
          <w:rPr>
            <w:rStyle w:val="a6"/>
            <w:rFonts w:cs="Times New Roman CYR"/>
            <w:color w:val="auto"/>
            <w:sz w:val="28"/>
          </w:rPr>
          <w:t>пунктами 36</w:t>
        </w:r>
      </w:hyperlink>
      <w:r w:rsidRPr="008903F2">
        <w:rPr>
          <w:sz w:val="28"/>
        </w:rPr>
        <w:t xml:space="preserve"> и </w:t>
      </w:r>
      <w:hyperlink w:anchor="sub_1042" w:history="1">
        <w:r w:rsidRPr="008903F2">
          <w:rPr>
            <w:rStyle w:val="a6"/>
            <w:rFonts w:cs="Times New Roman CYR"/>
            <w:color w:val="auto"/>
            <w:sz w:val="28"/>
          </w:rPr>
          <w:t>42</w:t>
        </w:r>
      </w:hyperlink>
      <w:r w:rsidRPr="008903F2">
        <w:rPr>
          <w:sz w:val="28"/>
        </w:rP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 внутреннего</w:t>
      </w:r>
      <w:proofErr w:type="gramEnd"/>
      <w:r w:rsidRPr="008903F2">
        <w:rPr>
          <w:sz w:val="28"/>
        </w:rPr>
        <w:t xml:space="preserve"> государственного (муниципального) финансового контроля о реализации результатов проверок, ревизий и обследований.</w:t>
      </w:r>
    </w:p>
    <w:bookmarkEnd w:id="72"/>
    <w:p w:rsidR="006F206C" w:rsidRDefault="006F206C" w:rsidP="006F206C"/>
    <w:p w:rsidR="006F206C" w:rsidRDefault="006F206C" w:rsidP="006F206C">
      <w:pPr>
        <w:jc w:val="center"/>
        <w:rPr>
          <w:sz w:val="28"/>
          <w:szCs w:val="28"/>
        </w:rPr>
      </w:pPr>
    </w:p>
    <w:p w:rsidR="006F206C" w:rsidRPr="008028D6" w:rsidRDefault="006F206C" w:rsidP="006F206C">
      <w:pPr>
        <w:jc w:val="both"/>
        <w:rPr>
          <w:sz w:val="28"/>
          <w:szCs w:val="28"/>
        </w:rPr>
      </w:pPr>
    </w:p>
    <w:p w:rsidR="00C501E0" w:rsidRDefault="00C501E0"/>
    <w:sectPr w:rsidR="00C501E0" w:rsidSect="00883E7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63616"/>
    <w:multiLevelType w:val="hybridMultilevel"/>
    <w:tmpl w:val="1C00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06C"/>
    <w:rsid w:val="002D3790"/>
    <w:rsid w:val="0031100A"/>
    <w:rsid w:val="00387A30"/>
    <w:rsid w:val="005E44F0"/>
    <w:rsid w:val="0060617B"/>
    <w:rsid w:val="006F206C"/>
    <w:rsid w:val="00723F33"/>
    <w:rsid w:val="00776D8D"/>
    <w:rsid w:val="00883E73"/>
    <w:rsid w:val="00887DA5"/>
    <w:rsid w:val="008903F2"/>
    <w:rsid w:val="009B163A"/>
    <w:rsid w:val="00A90676"/>
    <w:rsid w:val="00C501E0"/>
    <w:rsid w:val="00DD48E4"/>
    <w:rsid w:val="00DF2489"/>
    <w:rsid w:val="00EC4814"/>
    <w:rsid w:val="00EC70B8"/>
    <w:rsid w:val="00F26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F206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0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206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link w:val="a4"/>
    <w:qFormat/>
    <w:rsid w:val="006F206C"/>
    <w:pPr>
      <w:jc w:val="center"/>
    </w:pPr>
    <w:rPr>
      <w:szCs w:val="20"/>
    </w:rPr>
  </w:style>
  <w:style w:type="character" w:customStyle="1" w:styleId="a4">
    <w:name w:val="Название Знак"/>
    <w:basedOn w:val="a0"/>
    <w:link w:val="a3"/>
    <w:rsid w:val="006F206C"/>
    <w:rPr>
      <w:rFonts w:ascii="Times New Roman" w:eastAsia="Times New Roman" w:hAnsi="Times New Roman" w:cs="Times New Roman"/>
      <w:sz w:val="24"/>
      <w:szCs w:val="20"/>
      <w:lang w:eastAsia="ru-RU"/>
    </w:rPr>
  </w:style>
  <w:style w:type="paragraph" w:styleId="a5">
    <w:name w:val="List Paragraph"/>
    <w:basedOn w:val="a"/>
    <w:uiPriority w:val="34"/>
    <w:qFormat/>
    <w:rsid w:val="006F206C"/>
    <w:pPr>
      <w:ind w:left="720"/>
      <w:contextualSpacing/>
    </w:pPr>
  </w:style>
  <w:style w:type="character" w:customStyle="1" w:styleId="10">
    <w:name w:val="Заголовок 1 Знак"/>
    <w:basedOn w:val="a0"/>
    <w:link w:val="1"/>
    <w:uiPriority w:val="99"/>
    <w:rsid w:val="006F206C"/>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6F206C"/>
    <w:rPr>
      <w:rFonts w:cs="Times New Roman"/>
      <w:color w:val="106BBE"/>
    </w:rPr>
  </w:style>
  <w:style w:type="paragraph" w:customStyle="1" w:styleId="a7">
    <w:name w:val="Комментарий"/>
    <w:basedOn w:val="a"/>
    <w:next w:val="a"/>
    <w:uiPriority w:val="99"/>
    <w:rsid w:val="006F206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customStyle="1" w:styleId="a8">
    <w:name w:val="Не вступил в силу"/>
    <w:basedOn w:val="a0"/>
    <w:uiPriority w:val="99"/>
    <w:rsid w:val="006F206C"/>
    <w:rPr>
      <w:rFonts w:cs="Times New Roman"/>
      <w:color w:val="000000"/>
    </w:rPr>
  </w:style>
</w:styles>
</file>

<file path=word/webSettings.xml><?xml version="1.0" encoding="utf-8"?>
<w:webSettings xmlns:r="http://schemas.openxmlformats.org/officeDocument/2006/relationships" xmlns:w="http://schemas.openxmlformats.org/wordprocessingml/2006/main">
  <w:divs>
    <w:div w:id="17224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2661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7353075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3530754/1020" TargetMode="External"/><Relationship Id="rId11" Type="http://schemas.openxmlformats.org/officeDocument/2006/relationships/hyperlink" Target="http://internet.garant.ru/document/redirect/10102673/3" TargetMode="External"/><Relationship Id="rId5" Type="http://schemas.openxmlformats.org/officeDocument/2006/relationships/hyperlink" Target="http://internet.garant.ru/document/redirect/10102673/3" TargetMode="External"/><Relationship Id="rId10" Type="http://schemas.openxmlformats.org/officeDocument/2006/relationships/hyperlink" Target="http://internet.garant.ru/document/redirect/555501/0" TargetMode="External"/><Relationship Id="rId4" Type="http://schemas.openxmlformats.org/officeDocument/2006/relationships/webSettings" Target="webSettings.xml"/><Relationship Id="rId9" Type="http://schemas.openxmlformats.org/officeDocument/2006/relationships/hyperlink" Target="http://internet.garant.ru/document/redirect/12112604/266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5722</Words>
  <Characters>32617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2020-10-29T10:12:00Z</cp:lastPrinted>
  <dcterms:created xsi:type="dcterms:W3CDTF">2020-10-29T10:12:00Z</dcterms:created>
  <dcterms:modified xsi:type="dcterms:W3CDTF">2020-10-29T10:12:00Z</dcterms:modified>
</cp:coreProperties>
</file>