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0" w:rsidRPr="00AB490E" w:rsidRDefault="008807F0" w:rsidP="008807F0">
      <w:pPr>
        <w:rPr>
          <w:szCs w:val="28"/>
        </w:rPr>
      </w:pPr>
      <w:r w:rsidRPr="00AB490E">
        <w:rPr>
          <w:szCs w:val="28"/>
        </w:rPr>
        <w:t>РОССИЙСКАЯ ФЕДЕРАЦИЯ</w:t>
      </w:r>
    </w:p>
    <w:p w:rsidR="008807F0" w:rsidRPr="00AB490E" w:rsidRDefault="008807F0" w:rsidP="008807F0">
      <w:pPr>
        <w:rPr>
          <w:szCs w:val="28"/>
        </w:rPr>
      </w:pPr>
      <w:r w:rsidRPr="00AB490E">
        <w:rPr>
          <w:szCs w:val="28"/>
        </w:rPr>
        <w:t>РОСТОВСКАЯ ОБЛАСТЬ</w:t>
      </w:r>
    </w:p>
    <w:p w:rsidR="008807F0" w:rsidRDefault="008807F0" w:rsidP="008807F0">
      <w:pPr>
        <w:rPr>
          <w:szCs w:val="28"/>
        </w:rPr>
      </w:pPr>
      <w:r w:rsidRPr="00AB490E">
        <w:rPr>
          <w:szCs w:val="28"/>
        </w:rPr>
        <w:t>РОДИОНОВО-НЕСВЕТАЙСКИЙ РАЙОН</w:t>
      </w:r>
    </w:p>
    <w:p w:rsidR="008807F0" w:rsidRDefault="008807F0" w:rsidP="008807F0">
      <w:pPr>
        <w:rPr>
          <w:szCs w:val="28"/>
        </w:rPr>
      </w:pPr>
      <w:r>
        <w:rPr>
          <w:szCs w:val="28"/>
        </w:rPr>
        <w:t>МУНИЦИПАЛЬНОЕ ОБРАЗОВАНИЕ</w:t>
      </w:r>
    </w:p>
    <w:p w:rsidR="008807F0" w:rsidRDefault="008807F0" w:rsidP="008807F0">
      <w:pPr>
        <w:rPr>
          <w:szCs w:val="28"/>
        </w:rPr>
      </w:pPr>
      <w:r>
        <w:rPr>
          <w:szCs w:val="28"/>
        </w:rPr>
        <w:t>«БАРИЛО-КРЕПИНСКОЕ СЕЛЬСКОЕ ПОСЕЛЕНИЕ»</w:t>
      </w:r>
    </w:p>
    <w:p w:rsidR="008807F0" w:rsidRPr="00AB490E" w:rsidRDefault="008807F0" w:rsidP="008807F0">
      <w:pPr>
        <w:rPr>
          <w:szCs w:val="28"/>
        </w:rPr>
      </w:pPr>
    </w:p>
    <w:p w:rsidR="008807F0" w:rsidRPr="00AB490E" w:rsidRDefault="008807F0" w:rsidP="008807F0">
      <w:pPr>
        <w:ind w:right="-143"/>
        <w:rPr>
          <w:szCs w:val="28"/>
        </w:rPr>
      </w:pPr>
      <w:r w:rsidRPr="00AB490E">
        <w:rPr>
          <w:szCs w:val="28"/>
        </w:rPr>
        <w:t>АДМИНИСТРАЦИЯ БАРИЛО-КРЕПИНСКОГО СЕЛЬСКОГО ПОСЕЛЕНИЯ</w:t>
      </w:r>
    </w:p>
    <w:p w:rsidR="001A668F" w:rsidRDefault="001A668F" w:rsidP="001A668F"/>
    <w:p w:rsidR="008807F0" w:rsidRDefault="008807F0" w:rsidP="001A668F">
      <w:r>
        <w:t>ПОСТАНОВЛЕНИЕ</w:t>
      </w:r>
    </w:p>
    <w:p w:rsidR="008807F0" w:rsidRPr="000C651D" w:rsidRDefault="008807F0" w:rsidP="001A668F"/>
    <w:p w:rsidR="001A668F" w:rsidRPr="008807F0" w:rsidRDefault="004271FD" w:rsidP="001A668F">
      <w:pPr>
        <w:jc w:val="both"/>
        <w:rPr>
          <w:szCs w:val="28"/>
        </w:rPr>
      </w:pPr>
      <w:r w:rsidRPr="008807F0">
        <w:rPr>
          <w:szCs w:val="28"/>
        </w:rPr>
        <w:t>30</w:t>
      </w:r>
      <w:r w:rsidR="001A668F" w:rsidRPr="008807F0">
        <w:rPr>
          <w:szCs w:val="28"/>
        </w:rPr>
        <w:t xml:space="preserve">.12.2019 </w:t>
      </w:r>
      <w:r w:rsidR="001A668F" w:rsidRPr="008807F0">
        <w:rPr>
          <w:szCs w:val="28"/>
        </w:rPr>
        <w:tab/>
      </w:r>
      <w:r w:rsidR="001A668F" w:rsidRPr="008807F0">
        <w:rPr>
          <w:szCs w:val="28"/>
        </w:rPr>
        <w:tab/>
      </w:r>
      <w:r w:rsidR="001A668F" w:rsidRPr="008807F0">
        <w:rPr>
          <w:szCs w:val="28"/>
        </w:rPr>
        <w:tab/>
      </w:r>
      <w:r w:rsidR="008807F0">
        <w:rPr>
          <w:szCs w:val="28"/>
        </w:rPr>
        <w:t xml:space="preserve">   </w:t>
      </w:r>
      <w:r w:rsidR="001A668F" w:rsidRPr="008807F0">
        <w:rPr>
          <w:szCs w:val="28"/>
        </w:rPr>
        <w:tab/>
        <w:t>№</w:t>
      </w:r>
      <w:r w:rsidR="008807F0">
        <w:rPr>
          <w:szCs w:val="28"/>
        </w:rPr>
        <w:t xml:space="preserve"> 1</w:t>
      </w:r>
      <w:r w:rsidR="00E43F29" w:rsidRPr="008807F0">
        <w:rPr>
          <w:szCs w:val="28"/>
        </w:rPr>
        <w:t>34</w:t>
      </w:r>
      <w:r w:rsidR="001A668F" w:rsidRPr="008807F0">
        <w:rPr>
          <w:szCs w:val="28"/>
        </w:rPr>
        <w:tab/>
      </w:r>
      <w:r w:rsidR="001A668F" w:rsidRPr="008807F0">
        <w:rPr>
          <w:szCs w:val="28"/>
        </w:rPr>
        <w:tab/>
      </w:r>
      <w:r w:rsidR="008807F0">
        <w:rPr>
          <w:szCs w:val="28"/>
        </w:rPr>
        <w:t xml:space="preserve">         </w:t>
      </w:r>
      <w:r w:rsidR="001A668F" w:rsidRPr="008807F0">
        <w:rPr>
          <w:szCs w:val="28"/>
        </w:rPr>
        <w:t xml:space="preserve">сл. </w:t>
      </w:r>
      <w:r w:rsidR="00E43F29" w:rsidRPr="008807F0">
        <w:rPr>
          <w:szCs w:val="28"/>
        </w:rPr>
        <w:t>Барило-Крепинская</w:t>
      </w:r>
    </w:p>
    <w:p w:rsidR="001A668F" w:rsidRPr="008807F0" w:rsidRDefault="001A668F" w:rsidP="001A668F">
      <w:pPr>
        <w:rPr>
          <w:szCs w:val="28"/>
        </w:rPr>
      </w:pPr>
    </w:p>
    <w:p w:rsidR="001A668F" w:rsidRPr="008807F0" w:rsidRDefault="001A668F" w:rsidP="001A668F">
      <w:pPr>
        <w:pStyle w:val="2"/>
        <w:keepNex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668F" w:rsidRPr="008807F0" w:rsidRDefault="001A668F" w:rsidP="001A668F">
      <w:pPr>
        <w:suppressAutoHyphens/>
        <w:rPr>
          <w:szCs w:val="28"/>
        </w:rPr>
      </w:pPr>
      <w:r w:rsidRPr="008807F0">
        <w:rPr>
          <w:szCs w:val="28"/>
        </w:rPr>
        <w:t xml:space="preserve">О внесении изменений в постановление Администрации </w:t>
      </w:r>
    </w:p>
    <w:p w:rsidR="001A668F" w:rsidRPr="008807F0" w:rsidRDefault="00E43F29" w:rsidP="001A668F">
      <w:pPr>
        <w:suppressAutoHyphens/>
        <w:rPr>
          <w:szCs w:val="28"/>
        </w:rPr>
      </w:pPr>
      <w:r w:rsidRPr="008807F0">
        <w:rPr>
          <w:szCs w:val="28"/>
        </w:rPr>
        <w:t>Барило-Крепинского</w:t>
      </w:r>
      <w:r w:rsidR="001A668F" w:rsidRPr="008807F0">
        <w:rPr>
          <w:szCs w:val="28"/>
        </w:rPr>
        <w:t xml:space="preserve"> сельского поселения от 1</w:t>
      </w:r>
      <w:r w:rsidRPr="008807F0">
        <w:rPr>
          <w:szCs w:val="28"/>
        </w:rPr>
        <w:t>4.09.2016 № 154</w:t>
      </w:r>
    </w:p>
    <w:p w:rsidR="001A668F" w:rsidRDefault="001A668F" w:rsidP="001A668F">
      <w:pPr>
        <w:suppressAutoHyphens/>
        <w:rPr>
          <w:szCs w:val="28"/>
        </w:rPr>
      </w:pPr>
    </w:p>
    <w:p w:rsidR="001A668F" w:rsidRDefault="001A668F" w:rsidP="001A668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В целях приведения правового акта Администрации </w:t>
      </w:r>
      <w:r w:rsidR="00E43F29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в соответствие с действующим законодательством,</w:t>
      </w:r>
      <w:r w:rsidRPr="00075FD8">
        <w:rPr>
          <w:szCs w:val="28"/>
        </w:rPr>
        <w:t xml:space="preserve"> </w:t>
      </w:r>
      <w:r>
        <w:rPr>
          <w:szCs w:val="28"/>
        </w:rPr>
        <w:t>руководствуясь Уставом муниципального образования «</w:t>
      </w:r>
      <w:r w:rsidR="00E43F29">
        <w:rPr>
          <w:szCs w:val="28"/>
        </w:rPr>
        <w:t>Барило-Крепинское сельское поселение</w:t>
      </w:r>
      <w:r>
        <w:rPr>
          <w:szCs w:val="28"/>
        </w:rPr>
        <w:t xml:space="preserve">»  </w:t>
      </w:r>
    </w:p>
    <w:p w:rsidR="001A668F" w:rsidRDefault="001A668F" w:rsidP="001A668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668F" w:rsidRDefault="008807F0" w:rsidP="001A668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ПОСТАНОВЛЯЕТ</w:t>
      </w:r>
      <w:r w:rsidR="001A668F">
        <w:rPr>
          <w:szCs w:val="28"/>
        </w:rPr>
        <w:t>:</w:t>
      </w:r>
    </w:p>
    <w:p w:rsidR="001A668F" w:rsidRDefault="001A668F" w:rsidP="001A668F">
      <w:pPr>
        <w:suppressAutoHyphens/>
        <w:jc w:val="both"/>
        <w:rPr>
          <w:szCs w:val="28"/>
        </w:rPr>
      </w:pPr>
    </w:p>
    <w:p w:rsidR="001A668F" w:rsidRPr="002D6DA1" w:rsidRDefault="001A668F" w:rsidP="001A668F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>
        <w:rPr>
          <w:szCs w:val="28"/>
        </w:rPr>
        <w:t>1. В</w:t>
      </w:r>
      <w:r w:rsidRPr="002D6DA1">
        <w:rPr>
          <w:szCs w:val="28"/>
        </w:rPr>
        <w:t xml:space="preserve">нести в </w:t>
      </w:r>
      <w:r>
        <w:rPr>
          <w:szCs w:val="28"/>
        </w:rPr>
        <w:t xml:space="preserve">постановление Администрации </w:t>
      </w:r>
      <w:r w:rsidR="00E43F29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от 16.09.2016 № </w:t>
      </w:r>
      <w:r w:rsidR="00E43F29">
        <w:rPr>
          <w:szCs w:val="28"/>
        </w:rPr>
        <w:t>154</w:t>
      </w:r>
      <w:r>
        <w:rPr>
          <w:szCs w:val="28"/>
        </w:rPr>
        <w:t xml:space="preserve"> «</w:t>
      </w:r>
      <w:r>
        <w:rPr>
          <w:bCs/>
          <w:szCs w:val="28"/>
        </w:rPr>
        <w:t xml:space="preserve">Об утверждении </w:t>
      </w:r>
      <w:proofErr w:type="gramStart"/>
      <w:r>
        <w:rPr>
          <w:bCs/>
          <w:szCs w:val="28"/>
        </w:rPr>
        <w:t>Методики прогнозирования поступления доходов бюджета</w:t>
      </w:r>
      <w:proofErr w:type="gramEnd"/>
      <w:r>
        <w:rPr>
          <w:bCs/>
          <w:szCs w:val="28"/>
        </w:rPr>
        <w:t xml:space="preserve"> </w:t>
      </w:r>
      <w:r w:rsidR="00E43F29">
        <w:rPr>
          <w:bCs/>
          <w:szCs w:val="28"/>
        </w:rPr>
        <w:t>Барило-Крепинского сельского поселения</w:t>
      </w:r>
      <w:r>
        <w:rPr>
          <w:bCs/>
          <w:szCs w:val="28"/>
        </w:rPr>
        <w:t xml:space="preserve"> Родионово-Несветайского района, закрепленных за главным администратором – Администрацией </w:t>
      </w:r>
      <w:r w:rsidR="00E43F29">
        <w:rPr>
          <w:bCs/>
          <w:szCs w:val="28"/>
        </w:rPr>
        <w:t>Барило-Крепинского сельского поселения</w:t>
      </w:r>
      <w:r>
        <w:rPr>
          <w:szCs w:val="28"/>
        </w:rPr>
        <w:t>»  изменения, изложив его в редакции согласно приложению к настоящему постановлению</w:t>
      </w:r>
      <w:r w:rsidRPr="00ED436B">
        <w:rPr>
          <w:rFonts w:eastAsia="Calibri"/>
          <w:kern w:val="2"/>
          <w:szCs w:val="28"/>
          <w:lang w:eastAsia="en-US"/>
        </w:rPr>
        <w:t>.</w:t>
      </w:r>
    </w:p>
    <w:p w:rsidR="001A668F" w:rsidRPr="002D6DA1" w:rsidRDefault="001A668F" w:rsidP="001A668F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D6DA1">
        <w:rPr>
          <w:szCs w:val="28"/>
        </w:rPr>
        <w:t xml:space="preserve">2. </w:t>
      </w:r>
      <w:r>
        <w:rPr>
          <w:szCs w:val="28"/>
        </w:rPr>
        <w:t xml:space="preserve">Настоящее постановление </w:t>
      </w:r>
      <w:r>
        <w:rPr>
          <w:bCs/>
          <w:szCs w:val="28"/>
        </w:rPr>
        <w:t xml:space="preserve">подлежит размещению на официальном сайте Администрации </w:t>
      </w:r>
      <w:r w:rsidR="00E43F29">
        <w:rPr>
          <w:bCs/>
          <w:szCs w:val="28"/>
        </w:rPr>
        <w:t>Барило-Крепинского сельского поселения</w:t>
      </w:r>
      <w:r>
        <w:rPr>
          <w:bCs/>
          <w:szCs w:val="28"/>
        </w:rPr>
        <w:t>.</w:t>
      </w:r>
    </w:p>
    <w:p w:rsidR="001A668F" w:rsidRDefault="001A668F" w:rsidP="001A668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>3</w:t>
      </w:r>
      <w:r w:rsidRPr="002D6DA1">
        <w:rPr>
          <w:bCs/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на</w:t>
      </w:r>
      <w:r>
        <w:rPr>
          <w:color w:val="000000"/>
          <w:szCs w:val="28"/>
        </w:rPr>
        <w:t xml:space="preserve"> </w:t>
      </w:r>
      <w:r w:rsidRPr="00ED436B">
        <w:rPr>
          <w:kern w:val="2"/>
          <w:szCs w:val="28"/>
        </w:rPr>
        <w:t xml:space="preserve"> </w:t>
      </w:r>
      <w:r>
        <w:rPr>
          <w:szCs w:val="28"/>
        </w:rPr>
        <w:t xml:space="preserve">заведующего сектором экономики и финансов Администрации </w:t>
      </w:r>
      <w:r w:rsidR="00E43F29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</w:t>
      </w:r>
      <w:r w:rsidR="00E43F29">
        <w:rPr>
          <w:szCs w:val="28"/>
        </w:rPr>
        <w:t>Гоголя И.В.</w:t>
      </w:r>
    </w:p>
    <w:p w:rsidR="001A668F" w:rsidRDefault="001A668F" w:rsidP="001A668F">
      <w:pPr>
        <w:pStyle w:val="a3"/>
        <w:suppressAutoHyphens/>
        <w:rPr>
          <w:szCs w:val="28"/>
        </w:rPr>
      </w:pPr>
    </w:p>
    <w:p w:rsidR="001A668F" w:rsidRDefault="001A668F" w:rsidP="001A668F">
      <w:pPr>
        <w:pStyle w:val="a3"/>
        <w:suppressAutoHyphens/>
        <w:ind w:left="0"/>
        <w:rPr>
          <w:szCs w:val="28"/>
        </w:rPr>
      </w:pPr>
    </w:p>
    <w:p w:rsidR="001A668F" w:rsidRDefault="001A668F" w:rsidP="001A668F">
      <w:pPr>
        <w:pStyle w:val="a3"/>
        <w:suppressAutoHyphens/>
        <w:ind w:left="0"/>
        <w:jc w:val="both"/>
      </w:pPr>
      <w:r>
        <w:t xml:space="preserve">Глава Администрации </w:t>
      </w:r>
    </w:p>
    <w:p w:rsidR="001A668F" w:rsidRDefault="00E43F29" w:rsidP="001A668F">
      <w:pPr>
        <w:pStyle w:val="a3"/>
        <w:suppressAutoHyphens/>
        <w:ind w:left="0"/>
        <w:jc w:val="both"/>
      </w:pPr>
      <w:r w:rsidRPr="00E43F29">
        <w:t>Барило-Крепинского</w:t>
      </w:r>
      <w:r w:rsidR="001A668F">
        <w:t xml:space="preserve"> сельского поселения</w:t>
      </w:r>
      <w:r w:rsidR="001A668F">
        <w:tab/>
      </w:r>
      <w:r w:rsidR="001A668F">
        <w:tab/>
      </w:r>
      <w:r w:rsidR="001A668F">
        <w:tab/>
      </w:r>
      <w:r w:rsidR="001A668F">
        <w:tab/>
      </w:r>
      <w:proofErr w:type="spellStart"/>
      <w:r>
        <w:t>А.В.Букуров</w:t>
      </w:r>
      <w:proofErr w:type="spellEnd"/>
    </w:p>
    <w:p w:rsidR="001A668F" w:rsidRDefault="001A668F" w:rsidP="001A668F">
      <w:pPr>
        <w:pStyle w:val="a3"/>
        <w:suppressAutoHyphens/>
        <w:jc w:val="both"/>
      </w:pPr>
    </w:p>
    <w:p w:rsidR="001A668F" w:rsidRDefault="001A668F" w:rsidP="001A668F">
      <w:pPr>
        <w:pStyle w:val="a3"/>
        <w:suppressAutoHyphens/>
        <w:rPr>
          <w:sz w:val="24"/>
        </w:rPr>
      </w:pPr>
    </w:p>
    <w:p w:rsidR="001A668F" w:rsidRDefault="001A668F" w:rsidP="001A668F">
      <w:pPr>
        <w:pStyle w:val="a3"/>
        <w:suppressAutoHyphens/>
        <w:ind w:left="0"/>
      </w:pPr>
    </w:p>
    <w:p w:rsidR="001A668F" w:rsidRDefault="001A668F" w:rsidP="001A668F">
      <w:pPr>
        <w:pStyle w:val="a3"/>
        <w:suppressAutoHyphens/>
        <w:ind w:left="0"/>
      </w:pPr>
    </w:p>
    <w:p w:rsidR="001A668F" w:rsidRPr="00075FD8" w:rsidRDefault="001A668F" w:rsidP="001A668F">
      <w:pPr>
        <w:pStyle w:val="a3"/>
        <w:suppressAutoHyphens/>
        <w:ind w:left="0"/>
        <w:jc w:val="both"/>
        <w:rPr>
          <w:sz w:val="24"/>
        </w:rPr>
      </w:pPr>
      <w:r w:rsidRPr="00075FD8">
        <w:rPr>
          <w:sz w:val="24"/>
        </w:rPr>
        <w:t xml:space="preserve">Постановление вносит </w:t>
      </w:r>
    </w:p>
    <w:p w:rsidR="001A668F" w:rsidRPr="00075FD8" w:rsidRDefault="001A668F" w:rsidP="001A668F">
      <w:pPr>
        <w:pStyle w:val="a3"/>
        <w:suppressAutoHyphens/>
        <w:ind w:left="0"/>
        <w:jc w:val="both"/>
        <w:rPr>
          <w:sz w:val="24"/>
        </w:rPr>
      </w:pPr>
      <w:r w:rsidRPr="00075FD8">
        <w:rPr>
          <w:sz w:val="24"/>
        </w:rPr>
        <w:t>Сектор экономики и финансов</w:t>
      </w:r>
    </w:p>
    <w:p w:rsidR="001A668F" w:rsidRPr="00075FD8" w:rsidRDefault="001A668F" w:rsidP="001A668F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075FD8">
        <w:rPr>
          <w:sz w:val="24"/>
        </w:rPr>
        <w:lastRenderedPageBreak/>
        <w:t xml:space="preserve">Приложение </w:t>
      </w:r>
    </w:p>
    <w:p w:rsidR="001A668F" w:rsidRPr="00075FD8" w:rsidRDefault="001A668F" w:rsidP="001A668F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075FD8">
        <w:rPr>
          <w:sz w:val="24"/>
        </w:rPr>
        <w:t xml:space="preserve">к Постановлению Администрации </w:t>
      </w:r>
    </w:p>
    <w:p w:rsidR="001A668F" w:rsidRPr="00075FD8" w:rsidRDefault="00E43F29" w:rsidP="001A668F">
      <w:pPr>
        <w:autoSpaceDE w:val="0"/>
        <w:autoSpaceDN w:val="0"/>
        <w:adjustRightInd w:val="0"/>
        <w:jc w:val="right"/>
        <w:outlineLvl w:val="0"/>
        <w:rPr>
          <w:sz w:val="24"/>
        </w:rPr>
      </w:pPr>
      <w:r>
        <w:rPr>
          <w:sz w:val="24"/>
        </w:rPr>
        <w:t>Барило-Крепинского</w:t>
      </w:r>
    </w:p>
    <w:p w:rsidR="001A668F" w:rsidRPr="00075FD8" w:rsidRDefault="001A668F" w:rsidP="001A668F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075FD8">
        <w:rPr>
          <w:sz w:val="24"/>
        </w:rPr>
        <w:t xml:space="preserve">сельского поселения </w:t>
      </w:r>
    </w:p>
    <w:p w:rsidR="001A668F" w:rsidRPr="00075FD8" w:rsidRDefault="001A668F" w:rsidP="001A668F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075FD8">
        <w:rPr>
          <w:sz w:val="24"/>
        </w:rPr>
        <w:t xml:space="preserve">от </w:t>
      </w:r>
      <w:r w:rsidR="004271FD">
        <w:rPr>
          <w:sz w:val="24"/>
        </w:rPr>
        <w:t>30</w:t>
      </w:r>
      <w:r w:rsidRPr="00075FD8">
        <w:rPr>
          <w:sz w:val="24"/>
        </w:rPr>
        <w:t>.</w:t>
      </w:r>
      <w:r>
        <w:rPr>
          <w:sz w:val="24"/>
        </w:rPr>
        <w:t>12</w:t>
      </w:r>
      <w:r w:rsidRPr="00075FD8">
        <w:rPr>
          <w:sz w:val="24"/>
        </w:rPr>
        <w:t xml:space="preserve">.2019г. № </w:t>
      </w:r>
      <w:r w:rsidR="00E43F29">
        <w:rPr>
          <w:sz w:val="24"/>
        </w:rPr>
        <w:t>134</w:t>
      </w:r>
    </w:p>
    <w:p w:rsidR="001A668F" w:rsidRDefault="001A668F" w:rsidP="001A668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A668F" w:rsidRDefault="001A668F" w:rsidP="001A668F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Cs w:val="28"/>
        </w:rPr>
      </w:pPr>
    </w:p>
    <w:p w:rsidR="001A668F" w:rsidRDefault="001A668F" w:rsidP="001A668F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Методика </w:t>
      </w:r>
    </w:p>
    <w:p w:rsidR="001A668F" w:rsidRDefault="001A668F" w:rsidP="001A668F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прогнозирования поступлений доходов </w:t>
      </w:r>
    </w:p>
    <w:p w:rsidR="001A668F" w:rsidRDefault="001A668F" w:rsidP="001A668F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закрепленных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за главным администратором – </w:t>
      </w:r>
      <w:r>
        <w:rPr>
          <w:rFonts w:ascii="Times New Roman CYR" w:hAnsi="Times New Roman CYR" w:cs="Times New Roman CYR"/>
          <w:szCs w:val="28"/>
        </w:rPr>
        <w:t xml:space="preserve">Администрацией </w:t>
      </w:r>
      <w:r w:rsidR="00E43F29">
        <w:rPr>
          <w:rFonts w:ascii="Times New Roman CYR" w:hAnsi="Times New Roman CYR" w:cs="Times New Roman CYR"/>
          <w:szCs w:val="28"/>
        </w:rPr>
        <w:t>Барило-Крепинского сельского поселения</w:t>
      </w:r>
    </w:p>
    <w:p w:rsidR="001A668F" w:rsidRPr="00C21390" w:rsidRDefault="001A668F" w:rsidP="001A668F">
      <w:pPr>
        <w:widowControl w:val="0"/>
        <w:autoSpaceDE w:val="0"/>
        <w:autoSpaceDN w:val="0"/>
        <w:adjustRightInd w:val="0"/>
        <w:ind w:right="50"/>
        <w:rPr>
          <w:color w:val="000000"/>
          <w:szCs w:val="28"/>
        </w:rPr>
      </w:pPr>
    </w:p>
    <w:p w:rsidR="001A668F" w:rsidRDefault="001A668F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Методика прогнозирования поступлений доходов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главным администратором которых является Администрация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, разработана в целях реализации полномочий главного администратора доходов бюджетов бюджетной системы Российской Федерации в части прогнозирования поступлений по закрепленным доходам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представления сведений, необходимых для составления проекта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составления и ведения кассового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плана, проведения факторного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анализа отклонений фактического исполнения доходов бюджета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 от прогноза доходов.</w:t>
      </w:r>
    </w:p>
    <w:p w:rsidR="001A668F" w:rsidRDefault="001A668F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2. Методика определяет порядок исчисления доходов,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администрируемых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Администрацией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474B98" w:rsidRDefault="00474B98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Перечень доходов, закрепленных за главным администратором доходов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 – Администрацией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, наделенным соответствующими полномочиями, определяется Решением Собрания депутатов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о бюджете сельского поселения.</w:t>
      </w:r>
    </w:p>
    <w:p w:rsidR="00474B98" w:rsidRDefault="00474B98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Методика подлежит уточнению при изменении бюджетного законодательства или иных правовых актов, а также в случае изменения функций Администрации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474B98" w:rsidRDefault="00474B98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3. Доходы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рассчитываемые методом прямого счета:</w:t>
      </w:r>
    </w:p>
    <w:p w:rsidR="0015433D" w:rsidRDefault="0015433D" w:rsidP="001A668F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5812"/>
      </w:tblGrid>
      <w:tr w:rsidR="0015433D" w:rsidTr="0015433D">
        <w:tc>
          <w:tcPr>
            <w:tcW w:w="3652" w:type="dxa"/>
            <w:vAlign w:val="center"/>
          </w:tcPr>
          <w:p w:rsidR="0015433D" w:rsidRPr="00462298" w:rsidRDefault="00462298" w:rsidP="00E43F29">
            <w:pPr>
              <w:rPr>
                <w:color w:val="000000"/>
                <w:szCs w:val="28"/>
              </w:rPr>
            </w:pPr>
            <w:r w:rsidRPr="00462298">
              <w:rPr>
                <w:szCs w:val="28"/>
              </w:rPr>
              <w:t>951 1 11 05025 10 0000 120</w:t>
            </w:r>
          </w:p>
        </w:tc>
        <w:tc>
          <w:tcPr>
            <w:tcW w:w="5812" w:type="dxa"/>
            <w:vAlign w:val="center"/>
          </w:tcPr>
          <w:p w:rsidR="0015433D" w:rsidRPr="00462298" w:rsidRDefault="00462298" w:rsidP="00D75C69">
            <w:pPr>
              <w:jc w:val="both"/>
              <w:rPr>
                <w:color w:val="000000"/>
                <w:szCs w:val="28"/>
              </w:rPr>
            </w:pPr>
            <w:r w:rsidRPr="00462298">
              <w:rPr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462298">
              <w:rPr>
                <w:szCs w:val="28"/>
              </w:rPr>
              <w:lastRenderedPageBreak/>
              <w:t>поселений (за исключением земельных участков муниципальных автономных учреждений)</w:t>
            </w:r>
          </w:p>
        </w:tc>
      </w:tr>
      <w:tr w:rsidR="00E43F29" w:rsidTr="0015433D">
        <w:tc>
          <w:tcPr>
            <w:tcW w:w="3652" w:type="dxa"/>
            <w:vAlign w:val="center"/>
          </w:tcPr>
          <w:p w:rsidR="00E43F29" w:rsidRPr="0057326C" w:rsidRDefault="00E43F29" w:rsidP="00032E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951 </w:t>
            </w:r>
            <w:r w:rsidRPr="0057326C">
              <w:rPr>
                <w:color w:val="000000"/>
              </w:rPr>
              <w:t xml:space="preserve">1 11 05035 10 0000 120 </w:t>
            </w:r>
          </w:p>
        </w:tc>
        <w:tc>
          <w:tcPr>
            <w:tcW w:w="5812" w:type="dxa"/>
            <w:vAlign w:val="center"/>
          </w:tcPr>
          <w:p w:rsidR="00E43F29" w:rsidRPr="0057326C" w:rsidRDefault="00E43F29" w:rsidP="00032E21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3F29" w:rsidTr="0015433D">
        <w:tc>
          <w:tcPr>
            <w:tcW w:w="3652" w:type="dxa"/>
            <w:vAlign w:val="center"/>
          </w:tcPr>
          <w:p w:rsidR="00E43F29" w:rsidRPr="0057326C" w:rsidRDefault="00E43F29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7326C">
              <w:rPr>
                <w:color w:val="000000"/>
              </w:rPr>
              <w:t xml:space="preserve">1 11 05075 10 0000 120 </w:t>
            </w:r>
          </w:p>
        </w:tc>
        <w:tc>
          <w:tcPr>
            <w:tcW w:w="5812" w:type="dxa"/>
            <w:vAlign w:val="center"/>
          </w:tcPr>
          <w:p w:rsidR="00E43F29" w:rsidRPr="0057326C" w:rsidRDefault="00E43F29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43F29" w:rsidTr="0015433D">
        <w:tc>
          <w:tcPr>
            <w:tcW w:w="3652" w:type="dxa"/>
            <w:vAlign w:val="center"/>
          </w:tcPr>
          <w:p w:rsidR="00E43F29" w:rsidRPr="00815B4D" w:rsidRDefault="00E43F29" w:rsidP="00D75C69">
            <w:pPr>
              <w:rPr>
                <w:color w:val="000000"/>
              </w:rPr>
            </w:pPr>
            <w:r>
              <w:t xml:space="preserve">951 </w:t>
            </w:r>
            <w:r w:rsidRPr="00815B4D">
              <w:t>2 02 15001 10 0000 15</w:t>
            </w:r>
            <w:r>
              <w:t>0</w:t>
            </w:r>
          </w:p>
        </w:tc>
        <w:tc>
          <w:tcPr>
            <w:tcW w:w="5812" w:type="dxa"/>
            <w:vAlign w:val="center"/>
          </w:tcPr>
          <w:p w:rsidR="00E43F29" w:rsidRPr="00815B4D" w:rsidRDefault="00E43F29" w:rsidP="00D75C69">
            <w:pPr>
              <w:jc w:val="both"/>
              <w:rPr>
                <w:color w:val="000000"/>
              </w:rPr>
            </w:pPr>
            <w:r w:rsidRPr="00815B4D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</w:tr>
      <w:tr w:rsidR="00E43F29" w:rsidTr="0015433D">
        <w:tc>
          <w:tcPr>
            <w:tcW w:w="3652" w:type="dxa"/>
            <w:vAlign w:val="center"/>
          </w:tcPr>
          <w:p w:rsidR="00E43F29" w:rsidRDefault="00E43F29" w:rsidP="00D75C69">
            <w:r>
              <w:t>951 2 02 15002 10 0000 150</w:t>
            </w:r>
          </w:p>
        </w:tc>
        <w:tc>
          <w:tcPr>
            <w:tcW w:w="5812" w:type="dxa"/>
            <w:vAlign w:val="center"/>
          </w:tcPr>
          <w:p w:rsidR="00E43F29" w:rsidRPr="00480C4E" w:rsidRDefault="00E43F29" w:rsidP="00D75C69">
            <w:pPr>
              <w:tabs>
                <w:tab w:val="num" w:pos="0"/>
              </w:tabs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15433D" w:rsidRDefault="0015433D" w:rsidP="0015433D">
      <w:pPr>
        <w:widowControl w:val="0"/>
        <w:autoSpaceDE w:val="0"/>
        <w:autoSpaceDN w:val="0"/>
        <w:adjustRightInd w:val="0"/>
        <w:spacing w:line="313" w:lineRule="atLeast"/>
        <w:ind w:right="5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15433D" w:rsidRDefault="0015433D" w:rsidP="0015433D">
      <w:pPr>
        <w:widowControl w:val="0"/>
        <w:autoSpaceDE w:val="0"/>
        <w:autoSpaceDN w:val="0"/>
        <w:adjustRightInd w:val="0"/>
        <w:spacing w:line="313" w:lineRule="atLeast"/>
        <w:ind w:right="50" w:firstLine="71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4. Доходы бюджета </w:t>
      </w:r>
      <w:r w:rsidR="00E43F29">
        <w:rPr>
          <w:rFonts w:ascii="Times New Roman CYR" w:hAnsi="Times New Roman CYR" w:cs="Times New Roman CYR"/>
          <w:color w:val="000000"/>
          <w:szCs w:val="28"/>
        </w:rPr>
        <w:t>Барило-Крепинского сельского поселения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Родионово-Несветайского района, имеющие несистемный, нерегулируемый характер поступлений, относящиеся к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непрогнозируемым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>::</w:t>
      </w:r>
    </w:p>
    <w:p w:rsidR="00C134E8" w:rsidRDefault="00C134E8"/>
    <w:tbl>
      <w:tblPr>
        <w:tblStyle w:val="a4"/>
        <w:tblW w:w="0" w:type="auto"/>
        <w:tblLook w:val="04A0"/>
      </w:tblPr>
      <w:tblGrid>
        <w:gridCol w:w="3652"/>
        <w:gridCol w:w="5812"/>
      </w:tblGrid>
      <w:tr w:rsidR="0015433D" w:rsidRPr="0015433D" w:rsidTr="0015433D">
        <w:tc>
          <w:tcPr>
            <w:tcW w:w="3652" w:type="dxa"/>
            <w:vAlign w:val="center"/>
          </w:tcPr>
          <w:p w:rsidR="0015433D" w:rsidRPr="0015433D" w:rsidRDefault="0015433D" w:rsidP="00D75C69">
            <w:r w:rsidRPr="0015433D">
              <w:t xml:space="preserve">951 1 11 07015 10 0000 120 </w:t>
            </w:r>
          </w:p>
        </w:tc>
        <w:tc>
          <w:tcPr>
            <w:tcW w:w="5812" w:type="dxa"/>
            <w:vAlign w:val="center"/>
          </w:tcPr>
          <w:p w:rsidR="0015433D" w:rsidRPr="0015433D" w:rsidRDefault="0015433D" w:rsidP="00D75C69">
            <w:pPr>
              <w:jc w:val="both"/>
            </w:pPr>
            <w:r w:rsidRPr="0015433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1 13 02065 10 0000 130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1 13 02995 10 0000 130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1 14 02052 10 0000 410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951 </w:t>
            </w:r>
            <w:r w:rsidR="0015433D">
              <w:rPr>
                <w:bCs/>
                <w:color w:val="000000"/>
              </w:rPr>
              <w:t>1 14 02053 10 0000 410</w:t>
            </w:r>
          </w:p>
        </w:tc>
        <w:tc>
          <w:tcPr>
            <w:tcW w:w="5812" w:type="dxa"/>
            <w:vAlign w:val="center"/>
          </w:tcPr>
          <w:p w:rsidR="0015433D" w:rsidRPr="0026641E" w:rsidRDefault="0015433D" w:rsidP="00D75C69">
            <w:pPr>
              <w:jc w:val="both"/>
              <w:rPr>
                <w:bCs/>
                <w:color w:val="000000"/>
              </w:rPr>
            </w:pPr>
            <w:r w:rsidRPr="0026641E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1 14 06025 10 0000 430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7239C5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7239C5">
              <w:rPr>
                <w:color w:val="000000"/>
              </w:rPr>
              <w:t>1 16 10031 10 0000 140</w:t>
            </w:r>
          </w:p>
        </w:tc>
        <w:tc>
          <w:tcPr>
            <w:tcW w:w="5812" w:type="dxa"/>
            <w:vAlign w:val="center"/>
          </w:tcPr>
          <w:p w:rsidR="0015433D" w:rsidRPr="007239C5" w:rsidRDefault="0015433D" w:rsidP="0015433D">
            <w:pPr>
              <w:jc w:val="both"/>
              <w:rPr>
                <w:bCs/>
                <w:color w:val="000000"/>
              </w:rPr>
            </w:pPr>
            <w:r w:rsidRPr="007239C5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239C5">
              <w:rPr>
                <w:color w:val="000000"/>
              </w:rPr>
              <w:t>выгодоприобретателями</w:t>
            </w:r>
            <w:proofErr w:type="spellEnd"/>
            <w:r w:rsidRPr="007239C5"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7239C5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7239C5">
              <w:rPr>
                <w:color w:val="000000"/>
              </w:rPr>
              <w:t>1 16 10032 10 0000 140</w:t>
            </w:r>
          </w:p>
        </w:tc>
        <w:tc>
          <w:tcPr>
            <w:tcW w:w="5812" w:type="dxa"/>
            <w:vAlign w:val="center"/>
          </w:tcPr>
          <w:p w:rsidR="0015433D" w:rsidRPr="007239C5" w:rsidRDefault="0015433D" w:rsidP="00D75C69">
            <w:pPr>
              <w:jc w:val="both"/>
              <w:rPr>
                <w:color w:val="000000"/>
              </w:rPr>
            </w:pPr>
            <w:r w:rsidRPr="007239C5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1 17 01050 10 0000 180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1 17 05050 10 0000 180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480C4E" w:rsidRDefault="004271FD" w:rsidP="00D75C69">
            <w:pPr>
              <w:tabs>
                <w:tab w:val="num" w:pos="720"/>
              </w:tabs>
              <w:ind w:left="720" w:hanging="720"/>
            </w:pPr>
            <w:r>
              <w:t xml:space="preserve">951 </w:t>
            </w:r>
            <w:r w:rsidR="0015433D">
              <w:t>2 02 29999 00 0000 150</w:t>
            </w:r>
          </w:p>
        </w:tc>
        <w:tc>
          <w:tcPr>
            <w:tcW w:w="5812" w:type="dxa"/>
            <w:vAlign w:val="center"/>
          </w:tcPr>
          <w:p w:rsidR="0015433D" w:rsidRPr="00480C4E" w:rsidRDefault="0015433D" w:rsidP="00D75C69">
            <w:pPr>
              <w:tabs>
                <w:tab w:val="num" w:pos="0"/>
              </w:tabs>
              <w:jc w:val="both"/>
            </w:pPr>
            <w:r>
              <w:t>Прочие субсидии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2 02 </w:t>
            </w:r>
            <w:r w:rsidR="0015433D">
              <w:rPr>
                <w:color w:val="000000"/>
              </w:rPr>
              <w:t>35118</w:t>
            </w:r>
            <w:r w:rsidR="0015433D" w:rsidRPr="0057326C">
              <w:rPr>
                <w:color w:val="000000"/>
              </w:rPr>
              <w:t xml:space="preserve"> 10 0000 15</w:t>
            </w:r>
            <w:r w:rsidR="0015433D">
              <w:rPr>
                <w:color w:val="000000"/>
              </w:rPr>
              <w:t>0</w:t>
            </w:r>
            <w:r w:rsidR="0015433D"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 xml:space="preserve">2 02 </w:t>
            </w:r>
            <w:r w:rsidR="0015433D">
              <w:rPr>
                <w:color w:val="000000"/>
              </w:rPr>
              <w:t>30024 10 0000 150</w:t>
            </w:r>
            <w:r w:rsidR="0015433D"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>
              <w:rPr>
                <w:color w:val="000000"/>
              </w:rPr>
              <w:t>2 02 45160 10 0000 150</w:t>
            </w:r>
            <w:r w:rsidR="0015433D"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>
              <w:rPr>
                <w:color w:val="000000"/>
              </w:rPr>
              <w:t>2 02 49999 10 0000 150</w:t>
            </w:r>
            <w:r w:rsidR="0015433D"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 w:rsidRPr="0057326C">
              <w:rPr>
                <w:color w:val="000000"/>
              </w:rPr>
              <w:t>2 07 05020 10 0000 1</w:t>
            </w:r>
            <w:r w:rsidR="0015433D">
              <w:rPr>
                <w:color w:val="000000"/>
              </w:rPr>
              <w:t>5</w:t>
            </w:r>
            <w:r w:rsidR="0015433D" w:rsidRPr="0057326C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 xml:space="preserve">Поступления от денежных пожертвований, </w:t>
            </w:r>
            <w:r w:rsidRPr="0057326C">
              <w:rPr>
                <w:color w:val="000000"/>
              </w:rPr>
              <w:lastRenderedPageBreak/>
              <w:t>предоставляемых физическими лицами получателям средств бюджетов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951 </w:t>
            </w:r>
            <w:r w:rsidR="0015433D">
              <w:rPr>
                <w:color w:val="000000"/>
              </w:rPr>
              <w:t>2 07 05030 10 0000 15</w:t>
            </w:r>
            <w:r w:rsidR="0015433D" w:rsidRPr="0057326C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4271FD" w:rsidP="00D75C69">
            <w:pPr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="0015433D">
              <w:rPr>
                <w:color w:val="000000"/>
              </w:rPr>
              <w:t>2 08 05000 10 0000 15</w:t>
            </w:r>
            <w:r w:rsidR="0015433D" w:rsidRPr="0057326C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15433D" w:rsidP="00D75C69">
            <w:pPr>
              <w:rPr>
                <w:color w:val="000000"/>
              </w:rPr>
            </w:pPr>
            <w:r w:rsidRPr="0057326C">
              <w:rPr>
                <w:color w:val="000000"/>
              </w:rPr>
              <w:t xml:space="preserve">2 18 </w:t>
            </w:r>
            <w:r>
              <w:rPr>
                <w:color w:val="000000"/>
              </w:rPr>
              <w:t>6001</w:t>
            </w:r>
            <w:r w:rsidRPr="0057326C">
              <w:rPr>
                <w:color w:val="000000"/>
              </w:rPr>
              <w:t>0 10 0000 15</w:t>
            </w:r>
            <w:r>
              <w:rPr>
                <w:color w:val="000000"/>
              </w:rPr>
              <w:t>0</w:t>
            </w:r>
            <w:r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15433D" w:rsidP="00D75C69">
            <w:pPr>
              <w:rPr>
                <w:color w:val="000000"/>
              </w:rPr>
            </w:pPr>
            <w:r w:rsidRPr="0057326C">
              <w:rPr>
                <w:color w:val="000000"/>
              </w:rPr>
              <w:t>2 18 05010 10 0000 1</w:t>
            </w:r>
            <w:r>
              <w:rPr>
                <w:color w:val="000000"/>
              </w:rPr>
              <w:t>5</w:t>
            </w:r>
            <w:r w:rsidRPr="0057326C">
              <w:rPr>
                <w:color w:val="000000"/>
              </w:rPr>
              <w:t xml:space="preserve">0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5433D" w:rsidRPr="0015433D" w:rsidTr="0015433D">
        <w:tc>
          <w:tcPr>
            <w:tcW w:w="3652" w:type="dxa"/>
            <w:vAlign w:val="center"/>
          </w:tcPr>
          <w:p w:rsidR="0015433D" w:rsidRPr="0057326C" w:rsidRDefault="0015433D" w:rsidP="00D75C69">
            <w:pPr>
              <w:rPr>
                <w:color w:val="000000"/>
              </w:rPr>
            </w:pPr>
            <w:r>
              <w:rPr>
                <w:color w:val="000000"/>
              </w:rPr>
              <w:t>2 19 00</w:t>
            </w:r>
            <w:r w:rsidRPr="0057326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57326C">
              <w:rPr>
                <w:color w:val="000000"/>
              </w:rPr>
              <w:t>0 10 0000 15</w:t>
            </w:r>
            <w:r>
              <w:rPr>
                <w:color w:val="000000"/>
              </w:rPr>
              <w:t>0</w:t>
            </w:r>
            <w:r w:rsidRPr="0057326C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5433D" w:rsidRPr="0057326C" w:rsidRDefault="0015433D" w:rsidP="00D75C69">
            <w:pPr>
              <w:jc w:val="both"/>
              <w:rPr>
                <w:color w:val="000000"/>
              </w:rPr>
            </w:pPr>
            <w:r w:rsidRPr="0057326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5433D" w:rsidRDefault="0015433D"/>
    <w:sectPr w:rsidR="0015433D" w:rsidSect="00C1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668F"/>
    <w:rsid w:val="00084BB3"/>
    <w:rsid w:val="0015433D"/>
    <w:rsid w:val="001A668F"/>
    <w:rsid w:val="004271FD"/>
    <w:rsid w:val="00462298"/>
    <w:rsid w:val="00474B98"/>
    <w:rsid w:val="008807F0"/>
    <w:rsid w:val="00C134E8"/>
    <w:rsid w:val="00C4396D"/>
    <w:rsid w:val="00CA295A"/>
    <w:rsid w:val="00E4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68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A668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668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1A668F"/>
    <w:pPr>
      <w:ind w:left="720"/>
      <w:contextualSpacing/>
    </w:pPr>
  </w:style>
  <w:style w:type="table" w:styleId="a4">
    <w:name w:val="Table Grid"/>
    <w:basedOn w:val="a1"/>
    <w:uiPriority w:val="59"/>
    <w:rsid w:val="0015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2020-03-20T10:01:00Z</cp:lastPrinted>
  <dcterms:created xsi:type="dcterms:W3CDTF">2020-03-20T10:01:00Z</dcterms:created>
  <dcterms:modified xsi:type="dcterms:W3CDTF">2020-03-20T10:01:00Z</dcterms:modified>
</cp:coreProperties>
</file>