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BC" w:rsidRDefault="00F64FD1" w:rsidP="00EB71BC">
      <w:pPr>
        <w:tabs>
          <w:tab w:val="left" w:pos="7695"/>
        </w:tabs>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2369371</wp:posOffset>
            </wp:positionH>
            <wp:positionV relativeFrom="paragraph">
              <wp:posOffset>-271626</wp:posOffset>
            </wp:positionV>
            <wp:extent cx="1198208" cy="1322094"/>
            <wp:effectExtent l="19050" t="0" r="1942"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srcRect/>
                    <a:stretch>
                      <a:fillRect/>
                    </a:stretch>
                  </pic:blipFill>
                  <pic:spPr bwMode="auto">
                    <a:xfrm>
                      <a:off x="0" y="0"/>
                      <a:ext cx="1198208" cy="1322094"/>
                    </a:xfrm>
                    <a:prstGeom prst="rect">
                      <a:avLst/>
                    </a:prstGeom>
                    <a:noFill/>
                    <a:ln w="9525">
                      <a:noFill/>
                      <a:miter lim="800000"/>
                      <a:headEnd/>
                      <a:tailEnd/>
                    </a:ln>
                  </pic:spPr>
                </pic:pic>
              </a:graphicData>
            </a:graphic>
          </wp:anchor>
        </w:drawing>
      </w:r>
      <w:r w:rsidR="009A1093" w:rsidRPr="00C57FEE">
        <w:rPr>
          <w:rFonts w:ascii="Times New Roman" w:hAnsi="Times New Roman"/>
          <w:sz w:val="28"/>
          <w:szCs w:val="28"/>
        </w:rPr>
        <w:t xml:space="preserve"> </w:t>
      </w:r>
      <w:r w:rsidR="009A1093">
        <w:rPr>
          <w:rFonts w:ascii="Times New Roman" w:hAnsi="Times New Roman"/>
          <w:sz w:val="28"/>
          <w:szCs w:val="28"/>
        </w:rPr>
        <w:t xml:space="preserve">                                           </w:t>
      </w:r>
      <w:r w:rsidR="008A22EF">
        <w:rPr>
          <w:rFonts w:ascii="Times New Roman" w:hAnsi="Times New Roman"/>
          <w:sz w:val="28"/>
          <w:szCs w:val="28"/>
        </w:rPr>
        <w:t xml:space="preserve">      </w:t>
      </w:r>
      <w:r w:rsidR="000C1345">
        <w:rPr>
          <w:rFonts w:ascii="Times New Roman" w:hAnsi="Times New Roman"/>
          <w:sz w:val="28"/>
          <w:szCs w:val="28"/>
        </w:rPr>
        <w:tab/>
      </w:r>
    </w:p>
    <w:p w:rsidR="00F64FD1" w:rsidRDefault="009A1093" w:rsidP="00EB71BC">
      <w:pPr>
        <w:tabs>
          <w:tab w:val="left" w:pos="7695"/>
        </w:tabs>
        <w:spacing w:after="0" w:line="240" w:lineRule="auto"/>
        <w:rPr>
          <w:rFonts w:ascii="Times New Roman" w:hAnsi="Times New Roman"/>
          <w:sz w:val="28"/>
          <w:szCs w:val="28"/>
        </w:rPr>
      </w:pPr>
      <w:r>
        <w:rPr>
          <w:rFonts w:ascii="Times New Roman" w:hAnsi="Times New Roman"/>
          <w:sz w:val="28"/>
          <w:szCs w:val="28"/>
        </w:rPr>
        <w:t xml:space="preserve">        </w:t>
      </w:r>
      <w:r w:rsidRPr="00C57FEE">
        <w:rPr>
          <w:rFonts w:ascii="Times New Roman" w:hAnsi="Times New Roman"/>
          <w:sz w:val="28"/>
          <w:szCs w:val="28"/>
        </w:rPr>
        <w:t xml:space="preserve"> </w:t>
      </w:r>
      <w:r w:rsidRPr="00F35DAB">
        <w:rPr>
          <w:rFonts w:ascii="Times New Roman" w:hAnsi="Times New Roman"/>
          <w:sz w:val="28"/>
          <w:szCs w:val="28"/>
        </w:rPr>
        <w:t xml:space="preserve">   </w:t>
      </w:r>
    </w:p>
    <w:p w:rsidR="00F64FD1" w:rsidRDefault="00F64FD1" w:rsidP="008A22EF">
      <w:pPr>
        <w:spacing w:after="0" w:line="240" w:lineRule="auto"/>
        <w:rPr>
          <w:rFonts w:ascii="Times New Roman" w:hAnsi="Times New Roman"/>
          <w:sz w:val="28"/>
          <w:szCs w:val="28"/>
        </w:rPr>
      </w:pPr>
    </w:p>
    <w:p w:rsidR="00F64FD1" w:rsidRDefault="009A1093" w:rsidP="008A22EF">
      <w:pPr>
        <w:spacing w:after="0" w:line="240" w:lineRule="auto"/>
        <w:rPr>
          <w:rFonts w:ascii="Times New Roman" w:hAnsi="Times New Roman"/>
          <w:sz w:val="28"/>
          <w:szCs w:val="28"/>
        </w:rPr>
      </w:pPr>
      <w:r w:rsidRPr="00F35DAB">
        <w:rPr>
          <w:rFonts w:ascii="Times New Roman" w:hAnsi="Times New Roman"/>
          <w:sz w:val="28"/>
          <w:szCs w:val="28"/>
        </w:rPr>
        <w:t xml:space="preserve">                                       </w:t>
      </w:r>
    </w:p>
    <w:p w:rsidR="00F64FD1" w:rsidRDefault="00F64FD1" w:rsidP="008A22EF">
      <w:pPr>
        <w:spacing w:after="0" w:line="240" w:lineRule="auto"/>
        <w:rPr>
          <w:rFonts w:ascii="Times New Roman" w:hAnsi="Times New Roman"/>
          <w:sz w:val="28"/>
          <w:szCs w:val="28"/>
        </w:rPr>
      </w:pPr>
    </w:p>
    <w:p w:rsidR="009A1093" w:rsidRPr="00F35DAB" w:rsidRDefault="009A1093" w:rsidP="008A22EF">
      <w:pPr>
        <w:spacing w:after="0" w:line="240" w:lineRule="auto"/>
        <w:rPr>
          <w:rFonts w:ascii="Times New Roman" w:hAnsi="Times New Roman"/>
          <w:sz w:val="28"/>
          <w:szCs w:val="28"/>
        </w:rPr>
      </w:pPr>
    </w:p>
    <w:p w:rsidR="00F64FD1" w:rsidRPr="00F64FD1" w:rsidRDefault="00F64FD1" w:rsidP="00F64FD1">
      <w:pPr>
        <w:spacing w:after="0"/>
        <w:jc w:val="center"/>
        <w:rPr>
          <w:rFonts w:ascii="Times New Roman" w:eastAsia="Times New Roman" w:hAnsi="Times New Roman" w:cs="Times New Roman"/>
          <w:sz w:val="28"/>
          <w:szCs w:val="28"/>
        </w:rPr>
      </w:pPr>
      <w:r w:rsidRPr="00F64FD1">
        <w:rPr>
          <w:rFonts w:ascii="Times New Roman" w:eastAsia="Times New Roman" w:hAnsi="Times New Roman" w:cs="Times New Roman"/>
          <w:sz w:val="28"/>
          <w:szCs w:val="28"/>
        </w:rPr>
        <w:t>РОСТОВСКАЯ ОБЛАСТЬ</w:t>
      </w:r>
    </w:p>
    <w:p w:rsidR="00F64FD1" w:rsidRPr="00F64FD1" w:rsidRDefault="00F64FD1" w:rsidP="00F64FD1">
      <w:pPr>
        <w:spacing w:after="0"/>
        <w:jc w:val="center"/>
        <w:rPr>
          <w:rFonts w:ascii="Times New Roman" w:eastAsia="Times New Roman" w:hAnsi="Times New Roman" w:cs="Times New Roman"/>
          <w:sz w:val="28"/>
          <w:szCs w:val="28"/>
        </w:rPr>
      </w:pPr>
      <w:r w:rsidRPr="00F64FD1">
        <w:rPr>
          <w:rFonts w:ascii="Times New Roman" w:eastAsia="Times New Roman" w:hAnsi="Times New Roman" w:cs="Times New Roman"/>
          <w:sz w:val="28"/>
          <w:szCs w:val="28"/>
        </w:rPr>
        <w:t>РОДИОНОВО-НЕСВЕТАЙСКИЙ РАЙОН</w:t>
      </w:r>
    </w:p>
    <w:p w:rsidR="00F64FD1" w:rsidRPr="00F64FD1" w:rsidRDefault="00F64FD1" w:rsidP="00F64FD1">
      <w:pPr>
        <w:spacing w:after="0"/>
        <w:jc w:val="center"/>
        <w:rPr>
          <w:rFonts w:ascii="Times New Roman" w:eastAsia="Times New Roman" w:hAnsi="Times New Roman" w:cs="Times New Roman"/>
          <w:sz w:val="28"/>
          <w:szCs w:val="28"/>
        </w:rPr>
      </w:pPr>
      <w:r w:rsidRPr="00F64FD1">
        <w:rPr>
          <w:rFonts w:ascii="Times New Roman" w:eastAsia="Times New Roman" w:hAnsi="Times New Roman" w:cs="Times New Roman"/>
          <w:sz w:val="28"/>
          <w:szCs w:val="28"/>
        </w:rPr>
        <w:t>МУНИЦИПАЛЬНОЕ ОБРАЗОВАНИЕ «БАРИЛО-КРЕПИНСКОЕ СЕЛЬСКОЕ ПОСЕЛЕНИЕ»</w:t>
      </w:r>
    </w:p>
    <w:p w:rsidR="00F64FD1" w:rsidRPr="00F64FD1" w:rsidRDefault="00F64FD1" w:rsidP="00F64FD1">
      <w:pPr>
        <w:jc w:val="center"/>
        <w:rPr>
          <w:rFonts w:ascii="Times New Roman" w:eastAsia="Times New Roman" w:hAnsi="Times New Roman" w:cs="Times New Roman"/>
          <w:sz w:val="28"/>
          <w:szCs w:val="28"/>
        </w:rPr>
      </w:pPr>
      <w:r w:rsidRPr="00F64FD1">
        <w:rPr>
          <w:rFonts w:ascii="Times New Roman" w:eastAsia="Times New Roman" w:hAnsi="Times New Roman" w:cs="Times New Roman"/>
          <w:sz w:val="28"/>
          <w:szCs w:val="28"/>
        </w:rPr>
        <w:t>СОБРАНИЕ ДЕПУТАТОВ БАРИЛО-КРЕПИНСКОГО СЕЛЬСКОГО ПОСЕЛЕНИЯ ПЯТОГО СОЗЫВА</w:t>
      </w:r>
    </w:p>
    <w:p w:rsidR="00F64FD1" w:rsidRPr="00F64FD1" w:rsidRDefault="00F64FD1" w:rsidP="00F64FD1">
      <w:pPr>
        <w:tabs>
          <w:tab w:val="left" w:pos="502"/>
          <w:tab w:val="left" w:pos="3675"/>
          <w:tab w:val="center" w:pos="4677"/>
        </w:tabs>
        <w:rPr>
          <w:rFonts w:ascii="Times New Roman" w:eastAsia="Times New Roman" w:hAnsi="Times New Roman" w:cs="Times New Roman"/>
          <w:sz w:val="28"/>
          <w:szCs w:val="28"/>
        </w:rPr>
      </w:pPr>
      <w:r w:rsidRPr="00F64FD1">
        <w:rPr>
          <w:rFonts w:ascii="Times New Roman" w:eastAsia="Times New Roman" w:hAnsi="Times New Roman" w:cs="Times New Roman"/>
          <w:sz w:val="28"/>
          <w:szCs w:val="28"/>
        </w:rPr>
        <w:tab/>
      </w:r>
      <w:r w:rsidRPr="00F64FD1">
        <w:rPr>
          <w:rFonts w:ascii="Times New Roman" w:eastAsia="Times New Roman" w:hAnsi="Times New Roman" w:cs="Times New Roman"/>
          <w:sz w:val="28"/>
          <w:szCs w:val="28"/>
        </w:rPr>
        <w:tab/>
      </w:r>
      <w:r w:rsidRPr="00F64FD1">
        <w:rPr>
          <w:rFonts w:ascii="Times New Roman" w:eastAsia="Times New Roman" w:hAnsi="Times New Roman" w:cs="Times New Roman"/>
          <w:sz w:val="28"/>
          <w:szCs w:val="28"/>
        </w:rPr>
        <w:tab/>
        <w:t xml:space="preserve">РЕШЕНИЕ </w:t>
      </w:r>
    </w:p>
    <w:p w:rsidR="00F64FD1" w:rsidRPr="00F64FD1" w:rsidRDefault="00EB71BC" w:rsidP="00F64FD1">
      <w:pPr>
        <w:tabs>
          <w:tab w:val="left" w:pos="240"/>
          <w:tab w:val="left" w:pos="3675"/>
          <w:tab w:val="left" w:pos="66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3A6544">
        <w:rPr>
          <w:rFonts w:ascii="Times New Roman" w:eastAsia="Times New Roman" w:hAnsi="Times New Roman" w:cs="Times New Roman"/>
          <w:sz w:val="28"/>
          <w:szCs w:val="28"/>
        </w:rPr>
        <w:t>.07.</w:t>
      </w:r>
      <w:r w:rsidR="00F64FD1" w:rsidRPr="00F64FD1">
        <w:rPr>
          <w:rFonts w:ascii="Times New Roman" w:eastAsia="Times New Roman" w:hAnsi="Times New Roman" w:cs="Times New Roman"/>
          <w:sz w:val="28"/>
          <w:szCs w:val="28"/>
        </w:rPr>
        <w:t>202</w:t>
      </w:r>
      <w:r w:rsidR="002505D9">
        <w:rPr>
          <w:rFonts w:ascii="Times New Roman" w:eastAsia="Times New Roman" w:hAnsi="Times New Roman" w:cs="Times New Roman"/>
          <w:sz w:val="28"/>
          <w:szCs w:val="28"/>
        </w:rPr>
        <w:t>4</w:t>
      </w:r>
      <w:r w:rsidR="00F64FD1" w:rsidRPr="00F64FD1">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 xml:space="preserve">                             </w:t>
      </w:r>
      <w:r w:rsidR="00F64FD1" w:rsidRPr="00F64FD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110</w:t>
      </w:r>
      <w:r w:rsidR="00997DDE">
        <w:rPr>
          <w:rFonts w:ascii="Times New Roman" w:eastAsia="Times New Roman" w:hAnsi="Times New Roman" w:cs="Times New Roman"/>
          <w:sz w:val="28"/>
          <w:szCs w:val="28"/>
        </w:rPr>
        <w:t xml:space="preserve"> </w:t>
      </w:r>
      <w:r w:rsidR="00F64FD1" w:rsidRPr="00F64FD1">
        <w:rPr>
          <w:rFonts w:ascii="Times New Roman" w:eastAsia="Times New Roman" w:hAnsi="Times New Roman" w:cs="Times New Roman"/>
          <w:sz w:val="28"/>
          <w:szCs w:val="28"/>
        </w:rPr>
        <w:t xml:space="preserve">                сл. Барило-Крепинская</w:t>
      </w:r>
    </w:p>
    <w:p w:rsidR="009A1093" w:rsidRPr="003A6544" w:rsidRDefault="00F557C2" w:rsidP="009A1093">
      <w:pPr>
        <w:pStyle w:val="ConsNonformat"/>
        <w:widowControl/>
        <w:ind w:firstLine="540"/>
        <w:jc w:val="center"/>
        <w:rPr>
          <w:rFonts w:ascii="Times New Roman" w:hAnsi="Times New Roman" w:cs="Times New Roman"/>
          <w:sz w:val="28"/>
          <w:szCs w:val="28"/>
        </w:rPr>
      </w:pPr>
      <w:r w:rsidRPr="003A6544">
        <w:rPr>
          <w:rFonts w:ascii="Times New Roman" w:hAnsi="Times New Roman" w:cs="Times New Roman"/>
          <w:bCs/>
          <w:sz w:val="28"/>
          <w:szCs w:val="28"/>
        </w:rPr>
        <w:t>Об утверждении Порядка ведения органами местного самоуправления реестра муниципального имущества муниципального образования</w:t>
      </w:r>
      <w:r w:rsidR="009A1093" w:rsidRPr="003A6544">
        <w:rPr>
          <w:rFonts w:ascii="Times New Roman" w:hAnsi="Times New Roman" w:cs="Times New Roman"/>
          <w:sz w:val="28"/>
          <w:szCs w:val="28"/>
        </w:rPr>
        <w:t xml:space="preserve"> </w:t>
      </w:r>
      <w:r w:rsidRPr="003A6544">
        <w:rPr>
          <w:rFonts w:ascii="Times New Roman" w:hAnsi="Times New Roman"/>
          <w:sz w:val="28"/>
          <w:szCs w:val="28"/>
        </w:rPr>
        <w:t>«Барило-Крепинское сельское поселение»</w:t>
      </w:r>
    </w:p>
    <w:p w:rsidR="009A1093" w:rsidRPr="00CD7A29" w:rsidRDefault="009A1093" w:rsidP="009A1093">
      <w:pPr>
        <w:pStyle w:val="ConsNonformat"/>
        <w:widowControl/>
        <w:ind w:firstLine="540"/>
        <w:jc w:val="center"/>
        <w:rPr>
          <w:rFonts w:ascii="Times New Roman" w:hAnsi="Times New Roman" w:cs="Times New Roman"/>
          <w:sz w:val="28"/>
          <w:szCs w:val="28"/>
        </w:rPr>
      </w:pPr>
    </w:p>
    <w:tbl>
      <w:tblPr>
        <w:tblpPr w:leftFromText="180" w:rightFromText="180" w:vertAnchor="text" w:horzAnchor="margin" w:tblpY="25"/>
        <w:tblW w:w="0" w:type="auto"/>
        <w:tblLook w:val="04A0" w:firstRow="1" w:lastRow="0" w:firstColumn="1" w:lastColumn="0" w:noHBand="0" w:noVBand="1"/>
      </w:tblPr>
      <w:tblGrid>
        <w:gridCol w:w="3779"/>
        <w:gridCol w:w="5576"/>
      </w:tblGrid>
      <w:tr w:rsidR="009A1093" w:rsidRPr="00E7179A" w:rsidTr="00292CD7">
        <w:tc>
          <w:tcPr>
            <w:tcW w:w="3936" w:type="dxa"/>
          </w:tcPr>
          <w:p w:rsidR="009A1093" w:rsidRPr="008B356C" w:rsidRDefault="009A1093" w:rsidP="00292CD7">
            <w:pPr>
              <w:spacing w:after="0" w:line="240" w:lineRule="auto"/>
              <w:jc w:val="center"/>
              <w:rPr>
                <w:rFonts w:ascii="Times New Roman" w:hAnsi="Times New Roman"/>
                <w:sz w:val="28"/>
                <w:szCs w:val="28"/>
              </w:rPr>
            </w:pPr>
            <w:r w:rsidRPr="008B356C">
              <w:rPr>
                <w:rFonts w:ascii="Times New Roman" w:hAnsi="Times New Roman"/>
                <w:sz w:val="28"/>
                <w:szCs w:val="28"/>
              </w:rPr>
              <w:t>Принято</w:t>
            </w:r>
          </w:p>
          <w:p w:rsidR="009A1093" w:rsidRPr="008B356C" w:rsidRDefault="009A1093" w:rsidP="00292CD7">
            <w:pPr>
              <w:spacing w:after="0" w:line="240" w:lineRule="auto"/>
              <w:jc w:val="center"/>
              <w:rPr>
                <w:rFonts w:ascii="Times New Roman" w:hAnsi="Times New Roman"/>
                <w:sz w:val="28"/>
                <w:szCs w:val="28"/>
              </w:rPr>
            </w:pPr>
            <w:r w:rsidRPr="008B356C">
              <w:rPr>
                <w:rFonts w:ascii="Times New Roman" w:hAnsi="Times New Roman"/>
                <w:sz w:val="28"/>
                <w:szCs w:val="28"/>
              </w:rPr>
              <w:t>Собранием депутатов</w:t>
            </w:r>
          </w:p>
        </w:tc>
        <w:tc>
          <w:tcPr>
            <w:tcW w:w="5953" w:type="dxa"/>
          </w:tcPr>
          <w:p w:rsidR="009A1093" w:rsidRDefault="009A1093" w:rsidP="00292CD7">
            <w:pPr>
              <w:spacing w:after="0" w:line="240" w:lineRule="auto"/>
              <w:jc w:val="center"/>
              <w:rPr>
                <w:rFonts w:ascii="Times New Roman" w:hAnsi="Times New Roman"/>
                <w:sz w:val="28"/>
                <w:szCs w:val="28"/>
              </w:rPr>
            </w:pPr>
            <w:r w:rsidRPr="008B356C">
              <w:rPr>
                <w:rFonts w:ascii="Times New Roman" w:hAnsi="Times New Roman"/>
                <w:sz w:val="28"/>
                <w:szCs w:val="28"/>
              </w:rPr>
              <w:t xml:space="preserve">                            </w:t>
            </w:r>
          </w:p>
          <w:p w:rsidR="009A1093" w:rsidRPr="008B356C" w:rsidRDefault="009A1093" w:rsidP="008A22EF">
            <w:pPr>
              <w:spacing w:after="0" w:line="240" w:lineRule="auto"/>
              <w:jc w:val="right"/>
              <w:rPr>
                <w:rFonts w:ascii="Times New Roman" w:hAnsi="Times New Roman"/>
                <w:sz w:val="28"/>
                <w:szCs w:val="28"/>
              </w:rPr>
            </w:pPr>
          </w:p>
        </w:tc>
      </w:tr>
    </w:tbl>
    <w:p w:rsidR="009A1093" w:rsidRPr="00CD7A29" w:rsidRDefault="009A1093" w:rsidP="009A1093">
      <w:pPr>
        <w:pStyle w:val="ConsNonformat"/>
        <w:widowControl/>
        <w:ind w:firstLine="540"/>
        <w:jc w:val="both"/>
        <w:rPr>
          <w:rFonts w:ascii="Times New Roman" w:hAnsi="Times New Roman" w:cs="Times New Roman"/>
          <w:sz w:val="28"/>
          <w:szCs w:val="28"/>
        </w:rPr>
      </w:pPr>
    </w:p>
    <w:p w:rsidR="009A1093" w:rsidRPr="00F4791F" w:rsidRDefault="009A1093" w:rsidP="00F4791F">
      <w:pPr>
        <w:spacing w:after="0" w:line="240" w:lineRule="auto"/>
        <w:ind w:firstLine="540"/>
        <w:rPr>
          <w:rFonts w:ascii="Times New Roman" w:hAnsi="Times New Roman"/>
          <w:sz w:val="28"/>
          <w:szCs w:val="28"/>
        </w:rPr>
      </w:pPr>
      <w:r w:rsidRPr="00CD7A29">
        <w:rPr>
          <w:rFonts w:ascii="Times New Roman" w:hAnsi="Times New Roman"/>
          <w:sz w:val="28"/>
          <w:szCs w:val="28"/>
        </w:rPr>
        <w:t>В соответстви</w:t>
      </w:r>
      <w:r>
        <w:rPr>
          <w:rFonts w:ascii="Times New Roman" w:hAnsi="Times New Roman"/>
          <w:sz w:val="28"/>
          <w:szCs w:val="28"/>
        </w:rPr>
        <w:t>и</w:t>
      </w:r>
      <w:r w:rsidRPr="00CD7A29">
        <w:rPr>
          <w:rFonts w:ascii="Times New Roman" w:hAnsi="Times New Roman"/>
          <w:sz w:val="28"/>
          <w:szCs w:val="28"/>
        </w:rPr>
        <w:t xml:space="preserve"> с </w:t>
      </w:r>
      <w:r w:rsidR="00F4791F">
        <w:rPr>
          <w:rFonts w:ascii="Times New Roman" w:hAnsi="Times New Roman"/>
          <w:sz w:val="28"/>
          <w:szCs w:val="28"/>
        </w:rPr>
        <w:t>Уставом</w:t>
      </w:r>
      <w:r w:rsidRPr="00CD7A29">
        <w:rPr>
          <w:rFonts w:ascii="Times New Roman" w:hAnsi="Times New Roman"/>
          <w:sz w:val="28"/>
          <w:szCs w:val="28"/>
        </w:rPr>
        <w:t xml:space="preserve"> муниципального образования «</w:t>
      </w:r>
      <w:r w:rsidR="00997DDE">
        <w:rPr>
          <w:rFonts w:ascii="Times New Roman" w:hAnsi="Times New Roman"/>
          <w:sz w:val="28"/>
          <w:szCs w:val="28"/>
        </w:rPr>
        <w:t>Барило-Крепинское</w:t>
      </w:r>
      <w:r>
        <w:rPr>
          <w:rFonts w:ascii="Times New Roman" w:hAnsi="Times New Roman"/>
          <w:sz w:val="28"/>
          <w:szCs w:val="28"/>
        </w:rPr>
        <w:t xml:space="preserve"> сельское поселение</w:t>
      </w:r>
      <w:r w:rsidRPr="00CD7A29">
        <w:rPr>
          <w:rFonts w:ascii="Times New Roman" w:hAnsi="Times New Roman"/>
          <w:sz w:val="28"/>
          <w:szCs w:val="28"/>
        </w:rPr>
        <w:t>»,</w:t>
      </w:r>
      <w:r w:rsidR="00F4791F" w:rsidRPr="00F4791F">
        <w:rPr>
          <w:rFonts w:ascii="Times New Roman" w:hAnsi="Times New Roman"/>
          <w:sz w:val="28"/>
          <w:szCs w:val="28"/>
        </w:rPr>
        <w:t xml:space="preserve"> </w:t>
      </w:r>
      <w:r w:rsidR="00F4791F">
        <w:rPr>
          <w:rFonts w:ascii="Times New Roman" w:hAnsi="Times New Roman"/>
          <w:sz w:val="28"/>
          <w:szCs w:val="28"/>
        </w:rPr>
        <w:t>Приказом Министерства Финансов Российской федерации от 10</w:t>
      </w:r>
      <w:r w:rsidR="00F4791F" w:rsidRPr="00C414C8">
        <w:rPr>
          <w:rFonts w:ascii="Times New Roman" w:hAnsi="Times New Roman"/>
          <w:sz w:val="28"/>
          <w:szCs w:val="28"/>
        </w:rPr>
        <w:t>.</w:t>
      </w:r>
      <w:r w:rsidR="00F4791F">
        <w:rPr>
          <w:rFonts w:ascii="Times New Roman" w:hAnsi="Times New Roman"/>
          <w:sz w:val="28"/>
          <w:szCs w:val="28"/>
        </w:rPr>
        <w:t>1</w:t>
      </w:r>
      <w:r w:rsidR="00F4791F" w:rsidRPr="00C414C8">
        <w:rPr>
          <w:rFonts w:ascii="Times New Roman" w:hAnsi="Times New Roman"/>
          <w:sz w:val="28"/>
          <w:szCs w:val="28"/>
        </w:rPr>
        <w:t>0.202</w:t>
      </w:r>
      <w:r w:rsidR="00F4791F">
        <w:rPr>
          <w:rFonts w:ascii="Times New Roman" w:hAnsi="Times New Roman"/>
          <w:sz w:val="28"/>
          <w:szCs w:val="28"/>
        </w:rPr>
        <w:t>3</w:t>
      </w:r>
      <w:r w:rsidR="00F4791F" w:rsidRPr="00C414C8">
        <w:rPr>
          <w:rFonts w:ascii="Times New Roman" w:hAnsi="Times New Roman"/>
          <w:sz w:val="28"/>
          <w:szCs w:val="28"/>
        </w:rPr>
        <w:t xml:space="preserve"> года № </w:t>
      </w:r>
      <w:r w:rsidR="00F4791F">
        <w:rPr>
          <w:rFonts w:ascii="Times New Roman" w:hAnsi="Times New Roman"/>
          <w:sz w:val="28"/>
          <w:szCs w:val="28"/>
        </w:rPr>
        <w:t>163н</w:t>
      </w:r>
      <w:r w:rsidR="00F4791F" w:rsidRPr="00C414C8">
        <w:rPr>
          <w:rFonts w:ascii="Times New Roman" w:hAnsi="Times New Roman"/>
          <w:sz w:val="28"/>
          <w:szCs w:val="28"/>
        </w:rPr>
        <w:t xml:space="preserve"> «Об утверждении </w:t>
      </w:r>
      <w:r w:rsidR="00F4791F">
        <w:rPr>
          <w:rFonts w:ascii="Times New Roman" w:hAnsi="Times New Roman"/>
          <w:sz w:val="28"/>
          <w:szCs w:val="28"/>
        </w:rPr>
        <w:t>Порядка ведения органами местного самоуправления реестров муниципального имущества</w:t>
      </w:r>
      <w:r w:rsidR="00F4791F" w:rsidRPr="00C414C8">
        <w:rPr>
          <w:rFonts w:ascii="Times New Roman" w:hAnsi="Times New Roman"/>
          <w:sz w:val="28"/>
          <w:szCs w:val="28"/>
        </w:rPr>
        <w:t xml:space="preserve">», в целях организации учета муниципального имущества муниципального образования </w:t>
      </w:r>
      <w:r w:rsidR="00F4791F" w:rsidRPr="00F4791F">
        <w:rPr>
          <w:rFonts w:ascii="Times New Roman" w:hAnsi="Times New Roman"/>
          <w:sz w:val="28"/>
          <w:szCs w:val="28"/>
        </w:rPr>
        <w:t xml:space="preserve">«Барило-Крепинское сельское поселение» и  ведения реестра муниципального имущества муниципального образования «Барило-Крепинское сельское поселение», а также обеспечения полноты и достоверности  содержащихся в реестре сведений о муниципальном имуществе муниципального образования «Барило-Крепинское сельское поселение», </w:t>
      </w:r>
      <w:r w:rsidR="00F4791F">
        <w:rPr>
          <w:rFonts w:ascii="Times New Roman" w:hAnsi="Times New Roman"/>
          <w:sz w:val="28"/>
          <w:szCs w:val="28"/>
        </w:rPr>
        <w:t xml:space="preserve">Собрание депутатов </w:t>
      </w:r>
      <w:r w:rsidR="00997DDE" w:rsidRPr="00F4791F">
        <w:rPr>
          <w:rFonts w:ascii="Times New Roman" w:hAnsi="Times New Roman"/>
          <w:sz w:val="28"/>
          <w:szCs w:val="28"/>
        </w:rPr>
        <w:t>Барило-Крепинского</w:t>
      </w:r>
      <w:r w:rsidR="00997DDE" w:rsidRPr="00F4791F">
        <w:rPr>
          <w:rFonts w:ascii="Times New Roman" w:hAnsi="Times New Roman" w:cs="Times New Roman"/>
          <w:sz w:val="28"/>
          <w:szCs w:val="28"/>
        </w:rPr>
        <w:t xml:space="preserve"> </w:t>
      </w:r>
      <w:r w:rsidRPr="00F4791F">
        <w:rPr>
          <w:rFonts w:ascii="Times New Roman" w:hAnsi="Times New Roman"/>
          <w:sz w:val="28"/>
          <w:szCs w:val="28"/>
        </w:rPr>
        <w:t>сельского поселения</w:t>
      </w:r>
    </w:p>
    <w:p w:rsidR="009A1093" w:rsidRDefault="009A1093" w:rsidP="009A1093">
      <w:pPr>
        <w:spacing w:after="0" w:line="240" w:lineRule="auto"/>
        <w:jc w:val="center"/>
        <w:rPr>
          <w:rFonts w:ascii="Times New Roman" w:hAnsi="Times New Roman"/>
          <w:sz w:val="28"/>
          <w:szCs w:val="28"/>
        </w:rPr>
      </w:pPr>
    </w:p>
    <w:p w:rsidR="009A1093" w:rsidRDefault="009A1093" w:rsidP="00997DDE">
      <w:pPr>
        <w:spacing w:after="0" w:line="240" w:lineRule="auto"/>
        <w:jc w:val="center"/>
        <w:rPr>
          <w:rFonts w:ascii="Times New Roman" w:hAnsi="Times New Roman"/>
          <w:sz w:val="28"/>
          <w:szCs w:val="28"/>
        </w:rPr>
      </w:pPr>
      <w:r w:rsidRPr="00CD7A29">
        <w:rPr>
          <w:rFonts w:ascii="Times New Roman" w:hAnsi="Times New Roman"/>
          <w:sz w:val="28"/>
          <w:szCs w:val="28"/>
        </w:rPr>
        <w:t>РЕШИЛО:</w:t>
      </w:r>
    </w:p>
    <w:p w:rsidR="00F4791F" w:rsidRPr="00F4791F" w:rsidRDefault="00F4791F" w:rsidP="00F4791F">
      <w:pPr>
        <w:numPr>
          <w:ilvl w:val="0"/>
          <w:numId w:val="6"/>
        </w:numPr>
        <w:shd w:val="clear" w:color="auto" w:fill="FFFFFF"/>
        <w:spacing w:after="0" w:line="240" w:lineRule="auto"/>
        <w:ind w:left="0" w:firstLine="360"/>
        <w:contextualSpacing/>
        <w:jc w:val="both"/>
        <w:outlineLvl w:val="2"/>
        <w:rPr>
          <w:rFonts w:ascii="Times New Roman" w:eastAsia="Times New Roman" w:hAnsi="Times New Roman" w:cs="Times New Roman"/>
          <w:bCs/>
          <w:sz w:val="28"/>
          <w:szCs w:val="28"/>
        </w:rPr>
      </w:pPr>
      <w:r w:rsidRPr="00F4791F">
        <w:rPr>
          <w:rFonts w:ascii="Times New Roman" w:eastAsia="Times New Roman" w:hAnsi="Times New Roman" w:cs="Times New Roman"/>
          <w:bCs/>
          <w:sz w:val="28"/>
          <w:szCs w:val="28"/>
        </w:rPr>
        <w:t xml:space="preserve">Утвердить порядок ведения органами местного самоуправления реестров муниципального имущества </w:t>
      </w:r>
      <w:r w:rsidRPr="00F4791F">
        <w:rPr>
          <w:rFonts w:ascii="Times New Roman" w:eastAsiaTheme="minorHAnsi" w:hAnsi="Times New Roman"/>
          <w:sz w:val="28"/>
          <w:szCs w:val="28"/>
          <w:lang w:eastAsia="en-US"/>
        </w:rPr>
        <w:t>«</w:t>
      </w:r>
      <w:r w:rsidRPr="00F4791F">
        <w:rPr>
          <w:rFonts w:ascii="Times New Roman" w:hAnsi="Times New Roman"/>
          <w:sz w:val="28"/>
          <w:szCs w:val="28"/>
        </w:rPr>
        <w:t>Барило-Крепинское</w:t>
      </w:r>
      <w:r>
        <w:rPr>
          <w:rFonts w:ascii="Times New Roman" w:hAnsi="Times New Roman"/>
          <w:sz w:val="28"/>
          <w:szCs w:val="28"/>
        </w:rPr>
        <w:t xml:space="preserve"> </w:t>
      </w:r>
      <w:r w:rsidRPr="00F4791F">
        <w:rPr>
          <w:rFonts w:ascii="Times New Roman" w:eastAsiaTheme="minorHAnsi" w:hAnsi="Times New Roman"/>
          <w:sz w:val="28"/>
          <w:szCs w:val="28"/>
          <w:lang w:eastAsia="en-US"/>
        </w:rPr>
        <w:t>сельское поселение» согласно приложению к настоящему решению.</w:t>
      </w:r>
    </w:p>
    <w:p w:rsidR="00F4791F" w:rsidRPr="00B221E1" w:rsidRDefault="00F4791F" w:rsidP="00F4791F">
      <w:pPr>
        <w:pStyle w:val="a5"/>
        <w:widowControl w:val="0"/>
        <w:numPr>
          <w:ilvl w:val="0"/>
          <w:numId w:val="6"/>
        </w:numPr>
        <w:autoSpaceDE w:val="0"/>
        <w:autoSpaceDN w:val="0"/>
        <w:adjustRightInd w:val="0"/>
        <w:spacing w:after="0" w:line="240" w:lineRule="auto"/>
        <w:ind w:left="0" w:firstLine="360"/>
        <w:jc w:val="both"/>
        <w:rPr>
          <w:rFonts w:ascii="Times New Roman" w:hAnsi="Times New Roman"/>
          <w:sz w:val="28"/>
          <w:szCs w:val="28"/>
        </w:rPr>
      </w:pPr>
      <w:r w:rsidRPr="00B221E1">
        <w:rPr>
          <w:rFonts w:ascii="Times New Roman" w:hAnsi="Times New Roman"/>
          <w:sz w:val="28"/>
          <w:szCs w:val="28"/>
        </w:rPr>
        <w:t xml:space="preserve">Признать утратившим силу решение Собрания депутатов </w:t>
      </w:r>
      <w:r w:rsidR="00424C18">
        <w:rPr>
          <w:rFonts w:ascii="Times New Roman" w:hAnsi="Times New Roman"/>
          <w:sz w:val="28"/>
          <w:szCs w:val="28"/>
        </w:rPr>
        <w:t>Барило-Крепинского сельского поселения</w:t>
      </w:r>
      <w:r>
        <w:rPr>
          <w:rFonts w:ascii="Times New Roman" w:hAnsi="Times New Roman"/>
          <w:sz w:val="28"/>
          <w:szCs w:val="28"/>
        </w:rPr>
        <w:t xml:space="preserve"> от </w:t>
      </w:r>
      <w:r w:rsidR="00424C18">
        <w:rPr>
          <w:rFonts w:ascii="Times New Roman" w:hAnsi="Times New Roman"/>
          <w:sz w:val="28"/>
          <w:szCs w:val="28"/>
        </w:rPr>
        <w:t>01.10.2013</w:t>
      </w:r>
      <w:r>
        <w:rPr>
          <w:rFonts w:ascii="Times New Roman" w:hAnsi="Times New Roman"/>
          <w:sz w:val="28"/>
          <w:szCs w:val="28"/>
        </w:rPr>
        <w:t xml:space="preserve"> № 6</w:t>
      </w:r>
      <w:r w:rsidR="00424C18">
        <w:rPr>
          <w:rFonts w:ascii="Times New Roman" w:hAnsi="Times New Roman"/>
          <w:sz w:val="28"/>
          <w:szCs w:val="28"/>
        </w:rPr>
        <w:t>5/1</w:t>
      </w:r>
      <w:r w:rsidRPr="00B221E1">
        <w:rPr>
          <w:rFonts w:ascii="Times New Roman" w:hAnsi="Times New Roman"/>
          <w:sz w:val="28"/>
          <w:szCs w:val="28"/>
        </w:rPr>
        <w:t xml:space="preserve"> " Об утверждении положения об учете муниципального имущества муниципального образования «</w:t>
      </w:r>
      <w:r w:rsidR="00424C18" w:rsidRPr="00424C18">
        <w:rPr>
          <w:rFonts w:ascii="Times New Roman" w:hAnsi="Times New Roman"/>
          <w:sz w:val="28"/>
          <w:szCs w:val="28"/>
        </w:rPr>
        <w:t>Барило-Крепинское сельское поселение</w:t>
      </w:r>
      <w:r w:rsidRPr="00B221E1">
        <w:rPr>
          <w:rFonts w:ascii="Times New Roman" w:hAnsi="Times New Roman"/>
          <w:sz w:val="28"/>
          <w:szCs w:val="28"/>
        </w:rPr>
        <w:t>»</w:t>
      </w:r>
    </w:p>
    <w:p w:rsidR="00F4791F" w:rsidRPr="00F4791F" w:rsidRDefault="00F4791F" w:rsidP="00F4791F">
      <w:pPr>
        <w:pStyle w:val="a5"/>
        <w:numPr>
          <w:ilvl w:val="0"/>
          <w:numId w:val="6"/>
        </w:numPr>
        <w:autoSpaceDE w:val="0"/>
        <w:autoSpaceDN w:val="0"/>
        <w:adjustRightInd w:val="0"/>
        <w:spacing w:after="0" w:line="240" w:lineRule="auto"/>
        <w:jc w:val="both"/>
        <w:rPr>
          <w:rFonts w:ascii="Times New Roman" w:hAnsi="Times New Roman"/>
          <w:sz w:val="28"/>
          <w:szCs w:val="28"/>
        </w:rPr>
      </w:pPr>
      <w:r w:rsidRPr="00F4791F">
        <w:rPr>
          <w:rFonts w:ascii="Times New Roman" w:hAnsi="Times New Roman"/>
          <w:sz w:val="28"/>
          <w:szCs w:val="28"/>
        </w:rPr>
        <w:lastRenderedPageBreak/>
        <w:t>Настоящее решение вступает в силу со дня его официального опубликования.</w:t>
      </w:r>
    </w:p>
    <w:p w:rsidR="00F4791F" w:rsidRPr="00F4791F" w:rsidRDefault="00F4791F" w:rsidP="00F4791F">
      <w:pPr>
        <w:pStyle w:val="a5"/>
        <w:numPr>
          <w:ilvl w:val="0"/>
          <w:numId w:val="6"/>
        </w:numPr>
        <w:autoSpaceDE w:val="0"/>
        <w:autoSpaceDN w:val="0"/>
        <w:adjustRightInd w:val="0"/>
        <w:spacing w:after="0" w:line="240" w:lineRule="auto"/>
        <w:jc w:val="both"/>
        <w:rPr>
          <w:rFonts w:ascii="Times New Roman" w:hAnsi="Times New Roman"/>
          <w:sz w:val="28"/>
          <w:szCs w:val="28"/>
        </w:rPr>
      </w:pPr>
      <w:r w:rsidRPr="00F4791F">
        <w:rPr>
          <w:rFonts w:ascii="Times New Roman" w:hAnsi="Times New Roman"/>
          <w:sz w:val="28"/>
          <w:szCs w:val="28"/>
        </w:rPr>
        <w:t>Контроль за выполнением настоящего решения возложить на председателя постоянной комиссии по бюджету, налогам, собственности и аграрным вопросам   и заместителя главы - заведующего сектором экономики и финансов Администрации Барило-Крепинского сельского поселения.</w:t>
      </w:r>
    </w:p>
    <w:p w:rsidR="009A1093" w:rsidRDefault="009A1093" w:rsidP="009A1093">
      <w:pPr>
        <w:pStyle w:val="ConsPlusNormal"/>
        <w:jc w:val="both"/>
      </w:pPr>
    </w:p>
    <w:p w:rsidR="009A1093" w:rsidRPr="00FD7AC5" w:rsidRDefault="009A1093" w:rsidP="009A1093">
      <w:pPr>
        <w:pStyle w:val="ConsPlusNormal"/>
        <w:jc w:val="both"/>
      </w:pPr>
      <w:r w:rsidRPr="00FD7AC5">
        <w:t xml:space="preserve">Председатель Собрания депутатов – </w:t>
      </w:r>
    </w:p>
    <w:p w:rsidR="00DA338A" w:rsidRDefault="009A1093" w:rsidP="009A1093">
      <w:pPr>
        <w:pStyle w:val="ConsPlusNormal"/>
        <w:jc w:val="both"/>
      </w:pPr>
      <w:r w:rsidRPr="00FD7AC5">
        <w:t xml:space="preserve">глава </w:t>
      </w:r>
      <w:r w:rsidR="00997DDE">
        <w:t>Барило-Крепинского</w:t>
      </w:r>
      <w:r w:rsidR="00997DDE" w:rsidRPr="00997DDE">
        <w:t xml:space="preserve"> </w:t>
      </w:r>
      <w:r w:rsidRPr="00FD7AC5">
        <w:t xml:space="preserve"> </w:t>
      </w:r>
    </w:p>
    <w:p w:rsidR="009A1093" w:rsidRPr="00FD7AC5" w:rsidRDefault="00DA338A" w:rsidP="009A1093">
      <w:pPr>
        <w:pStyle w:val="ConsPlusNormal"/>
        <w:jc w:val="both"/>
      </w:pPr>
      <w:r>
        <w:t>сельского поселения</w:t>
      </w:r>
      <w:r>
        <w:tab/>
      </w:r>
      <w:r>
        <w:tab/>
      </w:r>
      <w:r w:rsidR="009A1093" w:rsidRPr="00FD7AC5">
        <w:tab/>
      </w:r>
      <w:r w:rsidR="009A1093" w:rsidRPr="00FD7AC5">
        <w:tab/>
      </w:r>
      <w:r w:rsidR="009A1093" w:rsidRPr="00FD7AC5">
        <w:tab/>
      </w:r>
      <w:r w:rsidR="009A1093" w:rsidRPr="00FD7AC5">
        <w:tab/>
      </w:r>
      <w:r w:rsidR="00997DDE">
        <w:t>С.В. Мырза</w:t>
      </w:r>
      <w:r w:rsidR="009A1093" w:rsidRPr="00FD7AC5">
        <w:t xml:space="preserve">  </w:t>
      </w:r>
    </w:p>
    <w:p w:rsidR="009A1093" w:rsidRPr="00237081" w:rsidRDefault="009A1093" w:rsidP="009A1093">
      <w:pPr>
        <w:pStyle w:val="ConsPlusNormal"/>
        <w:jc w:val="both"/>
        <w:rPr>
          <w:b/>
          <w:sz w:val="40"/>
          <w:szCs w:val="40"/>
        </w:rPr>
      </w:pPr>
    </w:p>
    <w:p w:rsidR="00424C18" w:rsidRDefault="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Pr="00424C18" w:rsidRDefault="00424C18" w:rsidP="00424C18"/>
    <w:p w:rsidR="00424C18" w:rsidRDefault="00424C18" w:rsidP="00424C18"/>
    <w:p w:rsidR="00E81FC4" w:rsidRDefault="00424C18" w:rsidP="00424C18">
      <w:pPr>
        <w:tabs>
          <w:tab w:val="left" w:pos="6795"/>
        </w:tabs>
      </w:pPr>
      <w:r>
        <w:tab/>
      </w:r>
    </w:p>
    <w:p w:rsidR="00424C18" w:rsidRDefault="00424C18" w:rsidP="00424C18">
      <w:pPr>
        <w:tabs>
          <w:tab w:val="left" w:pos="6795"/>
        </w:tabs>
      </w:pPr>
    </w:p>
    <w:p w:rsidR="00424C18" w:rsidRDefault="00424C18" w:rsidP="00424C18">
      <w:pPr>
        <w:tabs>
          <w:tab w:val="left" w:pos="6795"/>
        </w:tabs>
      </w:pPr>
    </w:p>
    <w:p w:rsidR="00424C18" w:rsidRDefault="00424C18" w:rsidP="00424C18">
      <w:pPr>
        <w:tabs>
          <w:tab w:val="left" w:pos="6795"/>
        </w:tabs>
      </w:pPr>
    </w:p>
    <w:p w:rsidR="00424C18" w:rsidRDefault="00424C18" w:rsidP="00424C18">
      <w:pPr>
        <w:tabs>
          <w:tab w:val="left" w:pos="6795"/>
        </w:tabs>
      </w:pPr>
    </w:p>
    <w:p w:rsidR="00424C18" w:rsidRDefault="00424C18" w:rsidP="00424C18">
      <w:pPr>
        <w:tabs>
          <w:tab w:val="left" w:pos="6795"/>
        </w:tabs>
      </w:pPr>
    </w:p>
    <w:p w:rsidR="00424C18" w:rsidRPr="00424C18" w:rsidRDefault="00424C18" w:rsidP="00424C18">
      <w:pPr>
        <w:shd w:val="clear" w:color="auto" w:fill="FFFFFF"/>
        <w:spacing w:after="0" w:line="240" w:lineRule="auto"/>
        <w:jc w:val="right"/>
        <w:outlineLvl w:val="2"/>
        <w:rPr>
          <w:rFonts w:ascii="Times New Roman" w:eastAsia="Times New Roman" w:hAnsi="Times New Roman" w:cs="Times New Roman"/>
          <w:bCs/>
          <w:sz w:val="20"/>
          <w:szCs w:val="20"/>
        </w:rPr>
      </w:pPr>
      <w:r w:rsidRPr="00424C18">
        <w:rPr>
          <w:rFonts w:ascii="Times New Roman" w:eastAsia="Times New Roman" w:hAnsi="Times New Roman" w:cs="Times New Roman"/>
          <w:bCs/>
          <w:sz w:val="20"/>
          <w:szCs w:val="20"/>
        </w:rPr>
        <w:lastRenderedPageBreak/>
        <w:t>Приложение</w:t>
      </w:r>
    </w:p>
    <w:p w:rsidR="00424C18" w:rsidRPr="00424C18" w:rsidRDefault="00424C18" w:rsidP="00424C18">
      <w:pPr>
        <w:shd w:val="clear" w:color="auto" w:fill="FFFFFF"/>
        <w:spacing w:after="0" w:line="240" w:lineRule="auto"/>
        <w:jc w:val="right"/>
        <w:outlineLvl w:val="2"/>
        <w:rPr>
          <w:rFonts w:ascii="Times New Roman" w:eastAsia="Times New Roman" w:hAnsi="Times New Roman" w:cs="Times New Roman"/>
          <w:bCs/>
          <w:sz w:val="20"/>
          <w:szCs w:val="20"/>
        </w:rPr>
      </w:pPr>
      <w:r w:rsidRPr="00424C18">
        <w:rPr>
          <w:rFonts w:ascii="Times New Roman" w:eastAsia="Times New Roman" w:hAnsi="Times New Roman" w:cs="Times New Roman"/>
          <w:bCs/>
          <w:sz w:val="20"/>
          <w:szCs w:val="20"/>
        </w:rPr>
        <w:t xml:space="preserve">к </w:t>
      </w:r>
      <w:r w:rsidR="00EB71BC">
        <w:rPr>
          <w:rFonts w:ascii="Times New Roman" w:eastAsia="Times New Roman" w:hAnsi="Times New Roman" w:cs="Times New Roman"/>
          <w:bCs/>
          <w:sz w:val="20"/>
          <w:szCs w:val="20"/>
        </w:rPr>
        <w:t>решению</w:t>
      </w:r>
      <w:r w:rsidRPr="00424C18">
        <w:rPr>
          <w:rFonts w:ascii="Times New Roman" w:eastAsia="Times New Roman" w:hAnsi="Times New Roman" w:cs="Times New Roman"/>
          <w:bCs/>
          <w:sz w:val="20"/>
          <w:szCs w:val="20"/>
        </w:rPr>
        <w:t xml:space="preserve"> Собрания депутатов</w:t>
      </w:r>
    </w:p>
    <w:p w:rsidR="00424C18" w:rsidRPr="00424C18" w:rsidRDefault="00424C18" w:rsidP="00424C18">
      <w:pPr>
        <w:shd w:val="clear" w:color="auto" w:fill="FFFFFF"/>
        <w:spacing w:after="0" w:line="240" w:lineRule="auto"/>
        <w:jc w:val="right"/>
        <w:outlineLvl w:val="2"/>
        <w:rPr>
          <w:rFonts w:ascii="Times New Roman" w:eastAsia="Times New Roman" w:hAnsi="Times New Roman" w:cs="Times New Roman"/>
          <w:bCs/>
          <w:sz w:val="20"/>
          <w:szCs w:val="20"/>
        </w:rPr>
      </w:pPr>
      <w:r w:rsidRPr="00424C18">
        <w:rPr>
          <w:rFonts w:ascii="Times New Roman" w:hAnsi="Times New Roman"/>
          <w:sz w:val="20"/>
          <w:szCs w:val="20"/>
        </w:rPr>
        <w:t>Барило-Крепинского</w:t>
      </w:r>
      <w:r w:rsidRPr="00424C18">
        <w:rPr>
          <w:rFonts w:ascii="Times New Roman" w:eastAsia="Times New Roman" w:hAnsi="Times New Roman" w:cs="Times New Roman"/>
          <w:bCs/>
          <w:sz w:val="20"/>
          <w:szCs w:val="20"/>
        </w:rPr>
        <w:t xml:space="preserve"> </w:t>
      </w:r>
    </w:p>
    <w:p w:rsidR="00424C18" w:rsidRPr="00424C18" w:rsidRDefault="00424C18" w:rsidP="00424C18">
      <w:pPr>
        <w:shd w:val="clear" w:color="auto" w:fill="FFFFFF"/>
        <w:spacing w:after="0" w:line="240" w:lineRule="auto"/>
        <w:jc w:val="right"/>
        <w:outlineLvl w:val="2"/>
        <w:rPr>
          <w:rFonts w:ascii="Times New Roman" w:eastAsia="Times New Roman" w:hAnsi="Times New Roman" w:cs="Times New Roman"/>
          <w:bCs/>
          <w:sz w:val="20"/>
          <w:szCs w:val="20"/>
        </w:rPr>
      </w:pPr>
      <w:r w:rsidRPr="00424C18">
        <w:rPr>
          <w:rFonts w:ascii="Times New Roman" w:eastAsia="Times New Roman" w:hAnsi="Times New Roman" w:cs="Times New Roman"/>
          <w:bCs/>
          <w:sz w:val="20"/>
          <w:szCs w:val="20"/>
        </w:rPr>
        <w:t xml:space="preserve">сельского поселения </w:t>
      </w:r>
    </w:p>
    <w:p w:rsidR="00424C18" w:rsidRPr="00424C18" w:rsidRDefault="00EB71BC" w:rsidP="00424C18">
      <w:pPr>
        <w:shd w:val="clear" w:color="auto" w:fill="FFFFFF"/>
        <w:spacing w:after="0" w:line="240" w:lineRule="auto"/>
        <w:jc w:val="right"/>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от  31.</w:t>
      </w:r>
      <w:r w:rsidR="00424C18" w:rsidRPr="00424C18">
        <w:rPr>
          <w:rFonts w:ascii="Times New Roman" w:eastAsia="Times New Roman" w:hAnsi="Times New Roman" w:cs="Times New Roman"/>
          <w:bCs/>
          <w:sz w:val="20"/>
          <w:szCs w:val="20"/>
        </w:rPr>
        <w:t xml:space="preserve">07.2024 № </w:t>
      </w:r>
      <w:r>
        <w:rPr>
          <w:rFonts w:ascii="Times New Roman" w:eastAsia="Times New Roman" w:hAnsi="Times New Roman" w:cs="Times New Roman"/>
          <w:bCs/>
          <w:sz w:val="20"/>
          <w:szCs w:val="20"/>
        </w:rPr>
        <w:t>110</w:t>
      </w:r>
      <w:bookmarkStart w:id="0" w:name="_GoBack"/>
      <w:bookmarkEnd w:id="0"/>
    </w:p>
    <w:p w:rsidR="00424C18" w:rsidRPr="003A6544" w:rsidRDefault="00424C18" w:rsidP="00424C18">
      <w:pPr>
        <w:shd w:val="clear" w:color="auto" w:fill="FFFFFF"/>
        <w:spacing w:after="0" w:line="240" w:lineRule="auto"/>
        <w:jc w:val="right"/>
        <w:outlineLvl w:val="2"/>
        <w:rPr>
          <w:rFonts w:ascii="Times New Roman" w:eastAsia="Times New Roman" w:hAnsi="Times New Roman" w:cs="Times New Roman"/>
          <w:bCs/>
          <w:sz w:val="24"/>
          <w:szCs w:val="28"/>
        </w:rPr>
      </w:pPr>
    </w:p>
    <w:p w:rsidR="00424C18" w:rsidRPr="003A6544" w:rsidRDefault="00424C18" w:rsidP="00424C18">
      <w:pPr>
        <w:shd w:val="clear" w:color="auto" w:fill="FFFFFF"/>
        <w:spacing w:after="0" w:line="240" w:lineRule="auto"/>
        <w:jc w:val="center"/>
        <w:outlineLvl w:val="2"/>
        <w:rPr>
          <w:rFonts w:ascii="Times New Roman" w:eastAsia="Times New Roman" w:hAnsi="Times New Roman" w:cs="Times New Roman"/>
          <w:bCs/>
          <w:sz w:val="28"/>
          <w:szCs w:val="28"/>
        </w:rPr>
      </w:pPr>
      <w:r w:rsidRPr="003A6544">
        <w:rPr>
          <w:rFonts w:ascii="Times New Roman" w:eastAsia="Times New Roman" w:hAnsi="Times New Roman" w:cs="Times New Roman"/>
          <w:bCs/>
          <w:sz w:val="28"/>
          <w:szCs w:val="28"/>
        </w:rPr>
        <w:t>Порядок ведения органами местного самоуправления реестров муниципального имущества</w:t>
      </w:r>
    </w:p>
    <w:p w:rsidR="00424C18" w:rsidRPr="003A6544" w:rsidRDefault="00424C18" w:rsidP="00424C18">
      <w:pPr>
        <w:shd w:val="clear" w:color="auto" w:fill="FFFFFF"/>
        <w:spacing w:after="0" w:line="240" w:lineRule="auto"/>
        <w:jc w:val="center"/>
        <w:outlineLvl w:val="2"/>
        <w:rPr>
          <w:rFonts w:ascii="Times New Roman" w:eastAsia="Times New Roman" w:hAnsi="Times New Roman" w:cs="Times New Roman"/>
          <w:bCs/>
          <w:sz w:val="28"/>
          <w:szCs w:val="28"/>
        </w:rPr>
      </w:pPr>
    </w:p>
    <w:p w:rsidR="00424C18" w:rsidRPr="003A6544" w:rsidRDefault="00424C18" w:rsidP="00424C18">
      <w:pPr>
        <w:shd w:val="clear" w:color="auto" w:fill="FFFFFF"/>
        <w:spacing w:after="0" w:line="240" w:lineRule="auto"/>
        <w:jc w:val="center"/>
        <w:outlineLvl w:val="2"/>
        <w:rPr>
          <w:rFonts w:ascii="Times New Roman" w:eastAsia="Times New Roman" w:hAnsi="Times New Roman" w:cs="Times New Roman"/>
          <w:bCs/>
          <w:sz w:val="28"/>
          <w:szCs w:val="28"/>
        </w:rPr>
      </w:pPr>
      <w:r w:rsidRPr="003A6544">
        <w:rPr>
          <w:rFonts w:ascii="Times New Roman" w:eastAsia="Times New Roman" w:hAnsi="Times New Roman" w:cs="Times New Roman"/>
          <w:bCs/>
          <w:sz w:val="28"/>
          <w:szCs w:val="28"/>
        </w:rPr>
        <w:t>I. Общие положения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424C18" w:rsidRPr="00424C18" w:rsidRDefault="00424C18" w:rsidP="00424C18">
      <w:pPr>
        <w:shd w:val="clear" w:color="auto" w:fill="FFFFFF"/>
        <w:spacing w:after="0" w:line="240" w:lineRule="auto"/>
        <w:ind w:firstLine="708"/>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движимые вещи (в том числе документарные ценные бумаги (акции) либо иное не относящееся к недвижимым вещам имущество, а именно:</w:t>
      </w:r>
    </w:p>
    <w:p w:rsidR="00424C18" w:rsidRPr="00424C18" w:rsidRDefault="00424C18" w:rsidP="00424C1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424C18">
        <w:rPr>
          <w:rFonts w:ascii="Times New Roman" w:eastAsiaTheme="minorHAnsi" w:hAnsi="Times New Roman"/>
          <w:sz w:val="28"/>
          <w:szCs w:val="28"/>
          <w:lang w:eastAsia="en-US"/>
        </w:rPr>
        <w:t xml:space="preserve">- объект движимого имущества, первоначальная стоимость которого равна или превышает 500 тыс. рублей (кроме объектов особо ценного движимого имущества, закрепленных за муниципальными автономными и бюджетными учреждениями муниципального образования </w:t>
      </w:r>
      <w:r>
        <w:rPr>
          <w:rFonts w:ascii="Times New Roman" w:eastAsiaTheme="minorHAnsi" w:hAnsi="Times New Roman"/>
          <w:sz w:val="28"/>
          <w:szCs w:val="28"/>
          <w:lang w:eastAsia="en-US"/>
        </w:rPr>
        <w:t>«Барило-Крепинское сельское поселение»</w:t>
      </w:r>
      <w:r w:rsidRPr="00424C18">
        <w:rPr>
          <w:rFonts w:ascii="Times New Roman" w:eastAsiaTheme="minorHAnsi" w:hAnsi="Times New Roman"/>
          <w:sz w:val="28"/>
          <w:szCs w:val="28"/>
          <w:lang w:eastAsia="en-US"/>
        </w:rPr>
        <w:t>);</w:t>
      </w:r>
    </w:p>
    <w:p w:rsidR="00424C18" w:rsidRPr="00424C18" w:rsidRDefault="00424C18" w:rsidP="00424C1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424C18">
        <w:rPr>
          <w:rFonts w:ascii="Times New Roman" w:eastAsiaTheme="minorHAnsi" w:hAnsi="Times New Roman"/>
          <w:sz w:val="28"/>
          <w:szCs w:val="28"/>
          <w:lang w:eastAsia="en-US"/>
        </w:rPr>
        <w:t xml:space="preserve">- объект особо ценного движимого имущества, закрепленный за муниципальным автономным и бюджетным учреждением муниципального образования </w:t>
      </w:r>
      <w:r>
        <w:rPr>
          <w:rFonts w:ascii="Times New Roman" w:eastAsiaTheme="minorHAnsi" w:hAnsi="Times New Roman"/>
          <w:sz w:val="28"/>
          <w:szCs w:val="28"/>
          <w:lang w:eastAsia="en-US"/>
        </w:rPr>
        <w:t>«Барило-Крепинское сельское поселение»</w:t>
      </w:r>
      <w:r w:rsidRPr="00424C18">
        <w:rPr>
          <w:rFonts w:ascii="Times New Roman" w:eastAsiaTheme="minorHAnsi" w:hAnsi="Times New Roman"/>
          <w:sz w:val="28"/>
          <w:szCs w:val="28"/>
          <w:lang w:eastAsia="en-US"/>
        </w:rPr>
        <w:t>, первоначальная стоимость которого превышает 200 тыс. рублей;</w:t>
      </w:r>
    </w:p>
    <w:p w:rsidR="00424C18" w:rsidRPr="00424C18" w:rsidRDefault="00424C18" w:rsidP="00424C1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424C18">
        <w:rPr>
          <w:rFonts w:ascii="Times New Roman" w:eastAsiaTheme="minorHAnsi" w:hAnsi="Times New Roman"/>
          <w:sz w:val="28"/>
          <w:szCs w:val="28"/>
          <w:lang w:eastAsia="en-US"/>
        </w:rPr>
        <w:t>- акции, доля (вклад) в уставном (складочном) капитале хозяйственного общества или товарищества;</w:t>
      </w:r>
    </w:p>
    <w:p w:rsidR="00424C18" w:rsidRPr="00424C18" w:rsidRDefault="00424C18" w:rsidP="00424C1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4C18">
        <w:rPr>
          <w:rFonts w:ascii="Times New Roman" w:eastAsiaTheme="minorHAnsi" w:hAnsi="Times New Roman"/>
          <w:sz w:val="28"/>
          <w:szCs w:val="28"/>
          <w:lang w:eastAsia="en-US"/>
        </w:rPr>
        <w:t>- иное движимое имущество, учитываемое как единый объект</w:t>
      </w:r>
      <w:r w:rsidRPr="00424C18">
        <w:rPr>
          <w:rFonts w:ascii="Times New Roman" w:eastAsia="Times New Roman" w:hAnsi="Times New Roman" w:cs="Times New Roman"/>
          <w:sz w:val="28"/>
          <w:szCs w:val="28"/>
        </w:rPr>
        <w:t>;</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xml:space="preserve">- иное имущество (в том числе бездокументарные ценные бумаги), не относящееся к недвижимым и движимым вещам, стоимость которого </w:t>
      </w:r>
      <w:r w:rsidRPr="00424C18">
        <w:rPr>
          <w:rFonts w:ascii="Times New Roman" w:eastAsia="Times New Roman" w:hAnsi="Times New Roman" w:cs="Times New Roman"/>
          <w:sz w:val="28"/>
          <w:szCs w:val="28"/>
        </w:rPr>
        <w:lastRenderedPageBreak/>
        <w:t>превышает размер, определенный решениями представительных органов соответствующих муниципальных образований.</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Рекомендуемый образец выписки из реестра приведен в </w:t>
      </w:r>
      <w:hyperlink r:id="rId8" w:anchor="11000" w:history="1">
        <w:r w:rsidRPr="00424C18">
          <w:rPr>
            <w:rFonts w:ascii="Times New Roman" w:eastAsia="Times New Roman" w:hAnsi="Times New Roman" w:cs="Times New Roman"/>
            <w:sz w:val="28"/>
            <w:szCs w:val="28"/>
            <w:u w:val="single"/>
          </w:rPr>
          <w:t>приложении</w:t>
        </w:r>
      </w:hyperlink>
      <w:r w:rsidRPr="00424C18">
        <w:rPr>
          <w:rFonts w:ascii="Times New Roman" w:eastAsia="Times New Roman" w:hAnsi="Times New Roman" w:cs="Times New Roman"/>
          <w:sz w:val="28"/>
          <w:szCs w:val="28"/>
        </w:rPr>
        <w:t> к настоящему Порядку.</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8. Реестры ведутся на бумажных и (или) электронных носителях.</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lastRenderedPageBreak/>
        <w:t>10. Неотъемлемой частью реестра являются: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а) документы, подтверждающие сведения, включаемые в реестр (далее - подтверждающие документы);</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б) иные документы, предусмотренные правовыми актами органов местного самоуправления.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3A6544" w:rsidRDefault="00424C18" w:rsidP="00424C18">
      <w:pPr>
        <w:shd w:val="clear" w:color="auto" w:fill="FFFFFF"/>
        <w:spacing w:after="0" w:line="240" w:lineRule="auto"/>
        <w:jc w:val="center"/>
        <w:outlineLvl w:val="2"/>
        <w:rPr>
          <w:rFonts w:ascii="Times New Roman" w:eastAsia="Times New Roman" w:hAnsi="Times New Roman" w:cs="Times New Roman"/>
          <w:bCs/>
          <w:sz w:val="28"/>
          <w:szCs w:val="28"/>
        </w:rPr>
      </w:pPr>
      <w:r w:rsidRPr="003A6544">
        <w:rPr>
          <w:rFonts w:ascii="Times New Roman" w:eastAsia="Times New Roman" w:hAnsi="Times New Roman" w:cs="Times New Roman"/>
          <w:bCs/>
          <w:sz w:val="28"/>
          <w:szCs w:val="28"/>
        </w:rPr>
        <w:t>II. Состав сведений, подлежащих отражению в реестре</w:t>
      </w:r>
    </w:p>
    <w:p w:rsidR="00424C18" w:rsidRPr="00424C18" w:rsidRDefault="00424C18" w:rsidP="00424C18">
      <w:pPr>
        <w:shd w:val="clear" w:color="auto" w:fill="FFFFFF"/>
        <w:spacing w:after="0" w:line="240" w:lineRule="auto"/>
        <w:jc w:val="center"/>
        <w:outlineLvl w:val="2"/>
        <w:rPr>
          <w:rFonts w:ascii="Times New Roman" w:eastAsia="Times New Roman" w:hAnsi="Times New Roman" w:cs="Times New Roman"/>
          <w:b/>
          <w:bCs/>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13. В раздел 1 вносятся сведения о недвижимом имуществе.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1.1 раздела 1 реестра вносятся сведения о земельных участках,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наименование земельного участка;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кадастровый номер земельного участка (с датой присвоения);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xml:space="preserve">- вид вещного права, на основании которого правообладателю принадлежит земельный участок, с указанием реквизитов документов - оснований </w:t>
      </w:r>
      <w:r w:rsidRPr="00424C18">
        <w:rPr>
          <w:rFonts w:ascii="Times New Roman" w:eastAsia="Times New Roman" w:hAnsi="Times New Roman" w:cs="Times New Roman"/>
          <w:sz w:val="28"/>
          <w:szCs w:val="28"/>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основных характеристиках земельного участка, в том числе: площадь, категория земель, вид разрешенного использования;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сведения о стоимости земельного участка;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сведения о произведенном улучшении земельного участка;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наименование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назначение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адрес (местоположение) объекта учета (с указанием кода ОКТМО);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кадастровый номер объекта учета (с датой присвоения);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земельном участке, на котором расположен объект учета (кадастровый номер, форма собственности, площадь);</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инвентарный номер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стоимости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изменениях объекта учета (произведенных достройках, капитальном ремонте, реконструкции, модернизации, сносе);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lastRenderedPageBreak/>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наименование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назначение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адрес (местоположение) объекта учета (с указанием кода ОКТМО);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кадастровый номер объекта учета (с датой присвоения);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здании, сооружении, в состав которого входит объект учета (кадастровый номер, форма собственности);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основных характеристиках объекта, в том числе: тип объекта (жилое либо нежилое), площадь, этажность (подземная этажность);</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инвентарный номер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стоимости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изменениях объекта учета (произведенных достройках, капитальном ремонте, реконструкции, модернизации, сносе);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наименование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назначение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порт (место) регистрации и (или) место (аэродром) базирования (с указанием кода ОКТМО);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регистрационный номер (с датой присвоения);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xml:space="preserve">- сведения об основных характеристиках судна, в том числе: год и место постройки судна, инвентарный номер, серийный (заводской) номер, </w:t>
      </w:r>
      <w:r w:rsidRPr="00424C18">
        <w:rPr>
          <w:rFonts w:ascii="Times New Roman" w:eastAsia="Times New Roman" w:hAnsi="Times New Roman" w:cs="Times New Roman"/>
          <w:sz w:val="28"/>
          <w:szCs w:val="28"/>
        </w:rPr>
        <w:lastRenderedPageBreak/>
        <w:t>идентификационный номер судна и место строительства (для строящихся судов);</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стоимости судна;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произведенных ремонте, модернизации судна;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раздел 2 вносятся сведения о движимом и ином имуществе.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2.1 раздела 2 реестра вносятся сведения об акциях,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доля (вклад) в уставном (складочном) капитале хозяйственного общества, товарищества в процентах;</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lastRenderedPageBreak/>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наименование движимого имущества (иного имущества);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объекте учета, в том числе: марка, модель, год выпуска, инвентарный номер;</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стоимости;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размер доли в праве общей долевой собственности на объекты недвижимого и (или) движимого имущества;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стоимости доли;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лице, в пользу которого установлены ограничения (обременения);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lastRenderedPageBreak/>
        <w:t>В раздел 3 вносятся сведения о лицах, обладающих правами на муниципальное имущество и сведениями о нем, в том числе: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сведения о правообладателях;</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реестровый номер объектов учета, принадлежащих на соответствующем вещном праве;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реестровый номер объектов учета, вещные права на которые ограничены (обременены) в пользу правообладателя;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иные сведения (при необходимости).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Ведение учета объекта учета без указания стоимостной оценки не допускается.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3A6544" w:rsidRDefault="00424C18" w:rsidP="00424C18">
      <w:pPr>
        <w:shd w:val="clear" w:color="auto" w:fill="FFFFFF"/>
        <w:spacing w:after="0" w:line="240" w:lineRule="auto"/>
        <w:jc w:val="center"/>
        <w:outlineLvl w:val="2"/>
        <w:rPr>
          <w:rFonts w:ascii="Times New Roman" w:eastAsia="Times New Roman" w:hAnsi="Times New Roman" w:cs="Times New Roman"/>
          <w:bCs/>
          <w:sz w:val="28"/>
          <w:szCs w:val="28"/>
        </w:rPr>
      </w:pPr>
      <w:r w:rsidRPr="003A6544">
        <w:rPr>
          <w:rFonts w:ascii="Times New Roman" w:eastAsia="Times New Roman" w:hAnsi="Times New Roman" w:cs="Times New Roman"/>
          <w:bCs/>
          <w:sz w:val="28"/>
          <w:szCs w:val="28"/>
        </w:rPr>
        <w:t>III. Порядок учета муниципального имущества</w:t>
      </w:r>
    </w:p>
    <w:p w:rsidR="00424C18" w:rsidRPr="00424C18" w:rsidRDefault="00424C18" w:rsidP="00424C18">
      <w:pPr>
        <w:shd w:val="clear" w:color="auto" w:fill="FFFFFF"/>
        <w:spacing w:after="0" w:line="240" w:lineRule="auto"/>
        <w:jc w:val="center"/>
        <w:outlineLvl w:val="2"/>
        <w:rPr>
          <w:rFonts w:ascii="Times New Roman" w:eastAsia="Times New Roman" w:hAnsi="Times New Roman" w:cs="Times New Roman"/>
          <w:b/>
          <w:bCs/>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sidRPr="00424C18">
          <w:rPr>
            <w:rFonts w:ascii="Times New Roman" w:eastAsia="Times New Roman" w:hAnsi="Times New Roman" w:cs="Times New Roman"/>
            <w:sz w:val="28"/>
            <w:szCs w:val="28"/>
            <w:u w:val="single"/>
          </w:rPr>
          <w:t>абзаце первом</w:t>
        </w:r>
      </w:hyperlink>
      <w:r w:rsidRPr="00424C18">
        <w:rPr>
          <w:rFonts w:ascii="Times New Roman" w:eastAsia="Times New Roman" w:hAnsi="Times New Roman" w:cs="Times New Roman"/>
          <w:sz w:val="28"/>
          <w:szCs w:val="28"/>
        </w:rPr>
        <w:t> настоящего пункта, в отношении каждого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sidRPr="00424C18">
          <w:rPr>
            <w:rFonts w:ascii="Times New Roman" w:eastAsia="Times New Roman" w:hAnsi="Times New Roman" w:cs="Times New Roman"/>
            <w:sz w:val="28"/>
            <w:szCs w:val="28"/>
            <w:u w:val="single"/>
          </w:rPr>
          <w:t>абзаце первом</w:t>
        </w:r>
      </w:hyperlink>
      <w:r w:rsidRPr="00424C18">
        <w:rPr>
          <w:rFonts w:ascii="Times New Roman" w:eastAsia="Times New Roman" w:hAnsi="Times New Roman" w:cs="Times New Roman"/>
          <w:sz w:val="28"/>
          <w:szCs w:val="28"/>
        </w:rPr>
        <w:t> настоящего пункта, в отношении каждого объекта учета.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20. Сведения об объекте учета, заявления и документы, указанные в </w:t>
      </w:r>
      <w:hyperlink r:id="rId11" w:anchor="1015" w:history="1">
        <w:r w:rsidRPr="00424C18">
          <w:rPr>
            <w:rFonts w:ascii="Times New Roman" w:eastAsia="Times New Roman" w:hAnsi="Times New Roman" w:cs="Times New Roman"/>
            <w:sz w:val="28"/>
            <w:szCs w:val="28"/>
            <w:u w:val="single"/>
          </w:rPr>
          <w:t>пунктах 15 - 18</w:t>
        </w:r>
      </w:hyperlink>
      <w:r w:rsidRPr="00424C18">
        <w:rPr>
          <w:rFonts w:ascii="Times New Roman" w:eastAsia="Times New Roman" w:hAnsi="Times New Roman" w:cs="Times New Roman"/>
          <w:sz w:val="28"/>
          <w:szCs w:val="28"/>
        </w:rPr>
        <w:t>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lastRenderedPageBreak/>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о приостановлении процедуры учета в реестре объекта учета в следующих случаях:</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установлены неполнота и (или) недостоверность содержащихся в документах правообладателя сведений;</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 случае принятия уполномоченным органом решения, предусмотренного </w:t>
      </w:r>
      <w:hyperlink r:id="rId12" w:anchor="1223" w:history="1">
        <w:r w:rsidRPr="00424C18">
          <w:rPr>
            <w:rFonts w:ascii="Times New Roman" w:eastAsia="Times New Roman" w:hAnsi="Times New Roman" w:cs="Times New Roman"/>
            <w:sz w:val="28"/>
            <w:szCs w:val="28"/>
            <w:u w:val="single"/>
          </w:rPr>
          <w:t>подпунктом "в"</w:t>
        </w:r>
      </w:hyperlink>
      <w:r w:rsidRPr="00424C18">
        <w:rPr>
          <w:rFonts w:ascii="Times New Roman" w:eastAsia="Times New Roman" w:hAnsi="Times New Roman" w:cs="Times New Roman"/>
          <w:sz w:val="28"/>
          <w:szCs w:val="28"/>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а) вносит в реестр сведения об объекте учета, в том числе о правообладателях (при наличии);</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rsidRPr="00424C18">
        <w:rPr>
          <w:rFonts w:ascii="Times New Roman" w:eastAsia="Times New Roman" w:hAnsi="Times New Roman" w:cs="Times New Roman"/>
          <w:sz w:val="28"/>
          <w:szCs w:val="28"/>
        </w:rPr>
        <w:lastRenderedPageBreak/>
        <w:t>уполномоченным органом в порядке, установленном </w:t>
      </w:r>
      <w:hyperlink r:id="rId13" w:anchor="1015" w:history="1">
        <w:r w:rsidRPr="00424C18">
          <w:rPr>
            <w:rFonts w:ascii="Times New Roman" w:eastAsia="Times New Roman" w:hAnsi="Times New Roman" w:cs="Times New Roman"/>
            <w:sz w:val="28"/>
            <w:szCs w:val="28"/>
            <w:u w:val="single"/>
          </w:rPr>
          <w:t>пунктами 15 - 23</w:t>
        </w:r>
      </w:hyperlink>
      <w:r w:rsidRPr="00424C18">
        <w:rPr>
          <w:rFonts w:ascii="Times New Roman" w:eastAsia="Times New Roman" w:hAnsi="Times New Roman" w:cs="Times New Roman"/>
          <w:sz w:val="28"/>
          <w:szCs w:val="28"/>
        </w:rPr>
        <w:t> настоящего Порядка.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3A6544" w:rsidRDefault="00424C18" w:rsidP="00424C18">
      <w:pPr>
        <w:shd w:val="clear" w:color="auto" w:fill="FFFFFF"/>
        <w:spacing w:after="0" w:line="240" w:lineRule="auto"/>
        <w:jc w:val="center"/>
        <w:outlineLvl w:val="2"/>
        <w:rPr>
          <w:rFonts w:ascii="Times New Roman" w:eastAsia="Times New Roman" w:hAnsi="Times New Roman" w:cs="Times New Roman"/>
          <w:bCs/>
          <w:sz w:val="28"/>
          <w:szCs w:val="28"/>
        </w:rPr>
      </w:pPr>
      <w:r w:rsidRPr="003A6544">
        <w:rPr>
          <w:rFonts w:ascii="Times New Roman" w:eastAsia="Times New Roman" w:hAnsi="Times New Roman" w:cs="Times New Roman"/>
          <w:bCs/>
          <w:sz w:val="28"/>
          <w:szCs w:val="28"/>
        </w:rPr>
        <w:t>IV. Предоставление информации из реестра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bookmarkStart w:id="1" w:name="1027"/>
      <w:bookmarkStart w:id="2" w:name="1"/>
      <w:bookmarkEnd w:id="1"/>
      <w:bookmarkEnd w:id="2"/>
      <w:r w:rsidRPr="00424C18">
        <w:rPr>
          <w:rFonts w:ascii="Times New Roman" w:eastAsia="Times New Roman" w:hAnsi="Times New Roman" w:cs="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424C18" w:rsidRPr="00424C18" w:rsidRDefault="00424C18" w:rsidP="00424C18">
      <w:pPr>
        <w:shd w:val="clear" w:color="auto" w:fill="FFFFFF"/>
        <w:spacing w:after="0" w:line="240" w:lineRule="auto"/>
        <w:ind w:firstLine="708"/>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4" w:anchor="1029" w:history="1">
        <w:r w:rsidRPr="00424C18">
          <w:rPr>
            <w:rFonts w:ascii="Times New Roman" w:eastAsia="Times New Roman" w:hAnsi="Times New Roman" w:cs="Times New Roman"/>
            <w:sz w:val="28"/>
            <w:szCs w:val="28"/>
            <w:u w:val="single"/>
          </w:rPr>
          <w:t>пунктом 29</w:t>
        </w:r>
      </w:hyperlink>
      <w:r w:rsidRPr="00424C18">
        <w:rPr>
          <w:rFonts w:ascii="Times New Roman" w:eastAsia="Times New Roman" w:hAnsi="Times New Roman" w:cs="Times New Roman"/>
          <w:sz w:val="28"/>
          <w:szCs w:val="28"/>
        </w:rPr>
        <w:t> настоящего Порядка.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w:t>
      </w:r>
      <w:r w:rsidRPr="00424C18">
        <w:rPr>
          <w:rFonts w:ascii="Times New Roman" w:eastAsia="Times New Roman" w:hAnsi="Times New Roman" w:cs="Times New Roman"/>
          <w:sz w:val="28"/>
          <w:szCs w:val="28"/>
        </w:rPr>
        <w:lastRenderedPageBreak/>
        <w:t>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05020A" w:rsidRDefault="0005020A" w:rsidP="00424C18">
      <w:pPr>
        <w:shd w:val="clear" w:color="auto" w:fill="FFFFFF"/>
        <w:spacing w:after="0" w:line="240" w:lineRule="auto"/>
        <w:jc w:val="right"/>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right"/>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lastRenderedPageBreak/>
        <w:t>Приложение к </w:t>
      </w:r>
      <w:hyperlink r:id="rId15" w:anchor="1000" w:history="1">
        <w:r w:rsidRPr="00424C18">
          <w:rPr>
            <w:rFonts w:ascii="Times New Roman" w:eastAsia="Times New Roman" w:hAnsi="Times New Roman" w:cs="Times New Roman"/>
            <w:sz w:val="28"/>
            <w:szCs w:val="28"/>
            <w:u w:val="single"/>
          </w:rPr>
          <w:t>Порядку</w:t>
        </w:r>
      </w:hyperlink>
      <w:r w:rsidRPr="00424C18">
        <w:rPr>
          <w:rFonts w:ascii="Times New Roman" w:eastAsia="Times New Roman" w:hAnsi="Times New Roman" w:cs="Times New Roman"/>
          <w:sz w:val="28"/>
          <w:szCs w:val="28"/>
        </w:rPr>
        <w:t> ведения</w:t>
      </w:r>
      <w:r w:rsidRPr="00424C18">
        <w:rPr>
          <w:rFonts w:ascii="Times New Roman" w:eastAsia="Times New Roman" w:hAnsi="Times New Roman" w:cs="Times New Roman"/>
          <w:sz w:val="28"/>
          <w:szCs w:val="28"/>
        </w:rPr>
        <w:br/>
        <w:t>органами местного самоуправления</w:t>
      </w:r>
      <w:r w:rsidRPr="00424C18">
        <w:rPr>
          <w:rFonts w:ascii="Times New Roman" w:eastAsia="Times New Roman" w:hAnsi="Times New Roman" w:cs="Times New Roman"/>
          <w:sz w:val="28"/>
          <w:szCs w:val="28"/>
        </w:rPr>
        <w:br/>
        <w:t>реестров муниципального</w:t>
      </w:r>
      <w:r w:rsidRPr="00424C18">
        <w:rPr>
          <w:rFonts w:ascii="Times New Roman" w:eastAsia="Times New Roman" w:hAnsi="Times New Roman" w:cs="Times New Roman"/>
          <w:sz w:val="28"/>
          <w:szCs w:val="28"/>
        </w:rPr>
        <w:br/>
        <w:t>имущества</w:t>
      </w:r>
    </w:p>
    <w:p w:rsidR="00424C18" w:rsidRPr="00424C18" w:rsidRDefault="00424C18" w:rsidP="00424C18">
      <w:pPr>
        <w:shd w:val="clear" w:color="auto" w:fill="FFFFFF"/>
        <w:spacing w:after="0" w:line="240" w:lineRule="auto"/>
        <w:jc w:val="right"/>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Рекомендуемый образец</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w:t>
      </w:r>
    </w:p>
    <w:p w:rsidR="00424C18" w:rsidRPr="00424C18" w:rsidRDefault="003A6544" w:rsidP="00424C18">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4C18" w:rsidRPr="00424C18">
        <w:rPr>
          <w:rFonts w:ascii="Times New Roman" w:eastAsia="Times New Roman" w:hAnsi="Times New Roman" w:cs="Times New Roman"/>
          <w:sz w:val="28"/>
          <w:szCs w:val="28"/>
        </w:rPr>
        <w:t>ВЫПИСКА №______</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из реестра муниципального имущества об объекте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учета муниципального имущества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на "____"______________20___г.</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Орган   местного    самоу</w:t>
      </w:r>
      <w:r>
        <w:rPr>
          <w:rFonts w:ascii="Times New Roman" w:eastAsia="Times New Roman" w:hAnsi="Times New Roman" w:cs="Times New Roman"/>
          <w:sz w:val="28"/>
          <w:szCs w:val="28"/>
        </w:rPr>
        <w:t xml:space="preserve">правления, уполномоченный   на </w:t>
      </w:r>
      <w:r w:rsidR="0005020A">
        <w:rPr>
          <w:rFonts w:ascii="Times New Roman" w:eastAsia="Times New Roman" w:hAnsi="Times New Roman" w:cs="Times New Roman"/>
          <w:sz w:val="28"/>
          <w:szCs w:val="28"/>
        </w:rPr>
        <w:t>ведение</w:t>
      </w:r>
      <w:r w:rsidRPr="00424C18">
        <w:rPr>
          <w:rFonts w:ascii="Times New Roman" w:eastAsia="Times New Roman" w:hAnsi="Times New Roman" w:cs="Times New Roman"/>
          <w:sz w:val="28"/>
          <w:szCs w:val="28"/>
        </w:rPr>
        <w:t> реестра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муниципального имущества__________________________________________</w:t>
      </w:r>
    </w:p>
    <w:p w:rsidR="00424C18" w:rsidRPr="00424C18" w:rsidRDefault="00424C18" w:rsidP="00424C18">
      <w:pPr>
        <w:shd w:val="clear" w:color="auto" w:fill="FFFFFF"/>
        <w:spacing w:after="0" w:line="240" w:lineRule="auto"/>
        <w:jc w:val="center"/>
        <w:rPr>
          <w:rFonts w:ascii="Times New Roman" w:eastAsia="Times New Roman" w:hAnsi="Times New Roman" w:cs="Times New Roman"/>
          <w:szCs w:val="28"/>
        </w:rPr>
      </w:pPr>
      <w:r w:rsidRPr="00424C18">
        <w:rPr>
          <w:rFonts w:ascii="Times New Roman" w:eastAsia="Times New Roman" w:hAnsi="Times New Roman" w:cs="Times New Roman"/>
          <w:szCs w:val="28"/>
        </w:rPr>
        <w:t>(наименование органа местного самоуправления, уполномоченного на ведение реестра</w:t>
      </w:r>
    </w:p>
    <w:p w:rsidR="00424C18" w:rsidRPr="00424C18" w:rsidRDefault="00424C18" w:rsidP="00424C18">
      <w:pPr>
        <w:shd w:val="clear" w:color="auto" w:fill="FFFFFF"/>
        <w:spacing w:after="0" w:line="240" w:lineRule="auto"/>
        <w:jc w:val="center"/>
        <w:rPr>
          <w:rFonts w:ascii="Times New Roman" w:eastAsia="Times New Roman" w:hAnsi="Times New Roman" w:cs="Times New Roman"/>
          <w:szCs w:val="28"/>
        </w:rPr>
      </w:pPr>
      <w:r w:rsidRPr="00424C18">
        <w:rPr>
          <w:rFonts w:ascii="Times New Roman" w:eastAsia="Times New Roman" w:hAnsi="Times New Roman" w:cs="Times New Roman"/>
          <w:szCs w:val="28"/>
        </w:rPr>
        <w:t>муниципального имущества)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Заявитель__________________________________________________________</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Cs w:val="28"/>
        </w:rPr>
      </w:pPr>
      <w:r w:rsidRPr="00424C18">
        <w:rPr>
          <w:rFonts w:ascii="Times New Roman" w:eastAsia="Times New Roman" w:hAnsi="Times New Roman" w:cs="Times New Roman"/>
          <w:sz w:val="28"/>
          <w:szCs w:val="28"/>
        </w:rPr>
        <w:t>            </w:t>
      </w:r>
      <w:r w:rsidRPr="00424C18">
        <w:rPr>
          <w:rFonts w:ascii="Times New Roman" w:eastAsia="Times New Roman" w:hAnsi="Times New Roman" w:cs="Times New Roman"/>
          <w:szCs w:val="28"/>
        </w:rPr>
        <w:t>(наименование юридического лица, фамилия, имя, отчество (при наличии) физического лица)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1. Сведения об объекте муниципального имущества</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Вид и наименование объекта учета___________________________________</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Реестровый номер ______________</w:t>
      </w:r>
      <w:r w:rsidRPr="00424C18">
        <w:rPr>
          <w:rFonts w:ascii="Times New Roman" w:eastAsia="Times New Roman" w:hAnsi="Times New Roman" w:cs="Times New Roman"/>
          <w:sz w:val="24"/>
          <w:szCs w:val="28"/>
        </w:rPr>
        <w:tab/>
      </w:r>
      <w:r w:rsidRPr="00424C18">
        <w:rPr>
          <w:rFonts w:ascii="Times New Roman" w:eastAsia="Times New Roman" w:hAnsi="Times New Roman" w:cs="Times New Roman"/>
          <w:sz w:val="24"/>
          <w:szCs w:val="28"/>
        </w:rPr>
        <w:tab/>
        <w:t>Дата присвоения ______________</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4"/>
          <w:szCs w:val="28"/>
        </w:rPr>
      </w:pPr>
    </w:p>
    <w:tbl>
      <w:tblPr>
        <w:tblStyle w:val="aa"/>
        <w:tblW w:w="0" w:type="auto"/>
        <w:tblLook w:val="04A0" w:firstRow="1" w:lastRow="0" w:firstColumn="1" w:lastColumn="0" w:noHBand="0" w:noVBand="1"/>
      </w:tblPr>
      <w:tblGrid>
        <w:gridCol w:w="4681"/>
        <w:gridCol w:w="4664"/>
      </w:tblGrid>
      <w:tr w:rsidR="00424C18" w:rsidRPr="00424C18" w:rsidTr="00B765D9">
        <w:tc>
          <w:tcPr>
            <w:tcW w:w="4785"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Наименования сведений</w:t>
            </w:r>
          </w:p>
        </w:tc>
        <w:tc>
          <w:tcPr>
            <w:tcW w:w="4786"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Значения сведений</w:t>
            </w:r>
          </w:p>
        </w:tc>
      </w:tr>
      <w:tr w:rsidR="00424C18" w:rsidRPr="00424C18" w:rsidTr="00B765D9">
        <w:tc>
          <w:tcPr>
            <w:tcW w:w="4785"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1</w:t>
            </w:r>
          </w:p>
        </w:tc>
        <w:tc>
          <w:tcPr>
            <w:tcW w:w="4786"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2</w:t>
            </w:r>
          </w:p>
        </w:tc>
      </w:tr>
      <w:tr w:rsidR="00424C18" w:rsidRPr="00424C18" w:rsidTr="00B765D9">
        <w:tc>
          <w:tcPr>
            <w:tcW w:w="4785" w:type="dxa"/>
          </w:tcPr>
          <w:p w:rsidR="00424C18" w:rsidRPr="00424C18" w:rsidRDefault="00424C18" w:rsidP="00424C18">
            <w:pPr>
              <w:jc w:val="both"/>
              <w:rPr>
                <w:rFonts w:ascii="Times New Roman" w:eastAsia="Times New Roman" w:hAnsi="Times New Roman" w:cs="Times New Roman"/>
                <w:sz w:val="24"/>
                <w:szCs w:val="28"/>
              </w:rPr>
            </w:pPr>
          </w:p>
        </w:tc>
        <w:tc>
          <w:tcPr>
            <w:tcW w:w="4786" w:type="dxa"/>
          </w:tcPr>
          <w:p w:rsidR="00424C18" w:rsidRPr="00424C18" w:rsidRDefault="00424C18" w:rsidP="00424C18">
            <w:pPr>
              <w:jc w:val="both"/>
              <w:rPr>
                <w:rFonts w:ascii="Times New Roman" w:eastAsia="Times New Roman" w:hAnsi="Times New Roman" w:cs="Times New Roman"/>
                <w:sz w:val="24"/>
                <w:szCs w:val="28"/>
              </w:rPr>
            </w:pPr>
          </w:p>
        </w:tc>
      </w:tr>
    </w:tbl>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xml:space="preserve">2. </w:t>
      </w:r>
      <w:r w:rsidR="0005020A">
        <w:rPr>
          <w:rFonts w:ascii="Times New Roman" w:eastAsia="Times New Roman" w:hAnsi="Times New Roman" w:cs="Times New Roman"/>
          <w:sz w:val="28"/>
          <w:szCs w:val="28"/>
        </w:rPr>
        <w:t>Информация</w:t>
      </w:r>
      <w:r w:rsidRPr="00424C18">
        <w:rPr>
          <w:rFonts w:ascii="Times New Roman" w:eastAsia="Times New Roman" w:hAnsi="Times New Roman" w:cs="Times New Roman"/>
          <w:sz w:val="28"/>
          <w:szCs w:val="28"/>
        </w:rPr>
        <w:t> об изменении   сведений   об объекте учета  муниципального</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имущества</w:t>
      </w:r>
    </w:p>
    <w:tbl>
      <w:tblPr>
        <w:tblStyle w:val="aa"/>
        <w:tblW w:w="0" w:type="auto"/>
        <w:tblLook w:val="04A0" w:firstRow="1" w:lastRow="0" w:firstColumn="1" w:lastColumn="0" w:noHBand="0" w:noVBand="1"/>
      </w:tblPr>
      <w:tblGrid>
        <w:gridCol w:w="3128"/>
        <w:gridCol w:w="3105"/>
        <w:gridCol w:w="3112"/>
      </w:tblGrid>
      <w:tr w:rsidR="00424C18" w:rsidRPr="00424C18" w:rsidTr="00B765D9">
        <w:tc>
          <w:tcPr>
            <w:tcW w:w="3190"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Наименование изменения</w:t>
            </w:r>
          </w:p>
        </w:tc>
        <w:tc>
          <w:tcPr>
            <w:tcW w:w="3190"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Значение сведений</w:t>
            </w:r>
          </w:p>
        </w:tc>
        <w:tc>
          <w:tcPr>
            <w:tcW w:w="3191"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Дата изменения</w:t>
            </w:r>
          </w:p>
        </w:tc>
      </w:tr>
      <w:tr w:rsidR="00424C18" w:rsidRPr="00424C18" w:rsidTr="00B765D9">
        <w:tc>
          <w:tcPr>
            <w:tcW w:w="3190"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1</w:t>
            </w:r>
          </w:p>
        </w:tc>
        <w:tc>
          <w:tcPr>
            <w:tcW w:w="3190"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2</w:t>
            </w:r>
          </w:p>
        </w:tc>
        <w:tc>
          <w:tcPr>
            <w:tcW w:w="3191" w:type="dxa"/>
          </w:tcPr>
          <w:p w:rsidR="00424C18" w:rsidRPr="00424C18" w:rsidRDefault="00424C18" w:rsidP="00424C18">
            <w:pPr>
              <w:jc w:val="center"/>
              <w:rPr>
                <w:rFonts w:ascii="Times New Roman" w:eastAsia="Times New Roman" w:hAnsi="Times New Roman" w:cs="Times New Roman"/>
                <w:sz w:val="24"/>
                <w:szCs w:val="28"/>
              </w:rPr>
            </w:pPr>
            <w:r w:rsidRPr="00424C18">
              <w:rPr>
                <w:rFonts w:ascii="Times New Roman" w:eastAsia="Times New Roman" w:hAnsi="Times New Roman" w:cs="Times New Roman"/>
                <w:sz w:val="24"/>
                <w:szCs w:val="28"/>
              </w:rPr>
              <w:t>3</w:t>
            </w:r>
          </w:p>
        </w:tc>
      </w:tr>
      <w:tr w:rsidR="00424C18" w:rsidRPr="00424C18" w:rsidTr="00B765D9">
        <w:tc>
          <w:tcPr>
            <w:tcW w:w="3190" w:type="dxa"/>
          </w:tcPr>
          <w:p w:rsidR="00424C18" w:rsidRPr="00424C18" w:rsidRDefault="00424C18" w:rsidP="00424C18">
            <w:pPr>
              <w:jc w:val="both"/>
              <w:rPr>
                <w:rFonts w:ascii="Times New Roman" w:eastAsia="Times New Roman" w:hAnsi="Times New Roman" w:cs="Times New Roman"/>
                <w:sz w:val="24"/>
                <w:szCs w:val="28"/>
              </w:rPr>
            </w:pPr>
          </w:p>
        </w:tc>
        <w:tc>
          <w:tcPr>
            <w:tcW w:w="3190" w:type="dxa"/>
          </w:tcPr>
          <w:p w:rsidR="00424C18" w:rsidRPr="00424C18" w:rsidRDefault="00424C18" w:rsidP="00424C18">
            <w:pPr>
              <w:jc w:val="both"/>
              <w:rPr>
                <w:rFonts w:ascii="Times New Roman" w:eastAsia="Times New Roman" w:hAnsi="Times New Roman" w:cs="Times New Roman"/>
                <w:sz w:val="24"/>
                <w:szCs w:val="28"/>
              </w:rPr>
            </w:pPr>
          </w:p>
        </w:tc>
        <w:tc>
          <w:tcPr>
            <w:tcW w:w="3191" w:type="dxa"/>
          </w:tcPr>
          <w:p w:rsidR="00424C18" w:rsidRPr="00424C18" w:rsidRDefault="00424C18" w:rsidP="00424C18">
            <w:pPr>
              <w:jc w:val="both"/>
              <w:rPr>
                <w:rFonts w:ascii="Times New Roman" w:eastAsia="Times New Roman" w:hAnsi="Times New Roman" w:cs="Times New Roman"/>
                <w:sz w:val="24"/>
                <w:szCs w:val="28"/>
              </w:rPr>
            </w:pPr>
          </w:p>
        </w:tc>
      </w:tr>
    </w:tbl>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   ОТМЕТКА О ПОДТВЕРЖДЕНИИ СВЕДЕНИЙ, СОДЕРЖАЩИХСЯ В НАСТОЯЩЕЙ ВЫПИСКЕ</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Ответственный</w:t>
      </w: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исполнитель:  _____________ ________________________________________</w:t>
      </w:r>
    </w:p>
    <w:p w:rsidR="00424C18" w:rsidRPr="00424C18" w:rsidRDefault="00424C18" w:rsidP="00424C18">
      <w:pPr>
        <w:shd w:val="clear" w:color="auto" w:fill="FFFFFF"/>
        <w:spacing w:after="0" w:line="240" w:lineRule="auto"/>
        <w:jc w:val="center"/>
        <w:rPr>
          <w:rFonts w:ascii="Times New Roman" w:eastAsia="Times New Roman" w:hAnsi="Times New Roman" w:cs="Times New Roman"/>
          <w:szCs w:val="28"/>
        </w:rPr>
      </w:pPr>
      <w:r w:rsidRPr="00424C18">
        <w:rPr>
          <w:rFonts w:ascii="Times New Roman" w:eastAsia="Times New Roman" w:hAnsi="Times New Roman" w:cs="Times New Roman"/>
          <w:szCs w:val="28"/>
        </w:rPr>
        <w:t>(должность)     (подпись)      (расшифровка подписи)</w:t>
      </w:r>
    </w:p>
    <w:p w:rsidR="003A6544" w:rsidRDefault="003A6544" w:rsidP="00424C18">
      <w:pPr>
        <w:shd w:val="clear" w:color="auto" w:fill="FFFFFF"/>
        <w:spacing w:after="0" w:line="240" w:lineRule="auto"/>
        <w:jc w:val="both"/>
        <w:rPr>
          <w:rFonts w:ascii="Times New Roman" w:eastAsia="Times New Roman" w:hAnsi="Times New Roman" w:cs="Times New Roman"/>
          <w:sz w:val="28"/>
          <w:szCs w:val="28"/>
        </w:rPr>
      </w:pPr>
    </w:p>
    <w:p w:rsidR="003A6544" w:rsidRDefault="003A6544" w:rsidP="00424C18">
      <w:pPr>
        <w:shd w:val="clear" w:color="auto" w:fill="FFFFFF"/>
        <w:spacing w:after="0" w:line="240" w:lineRule="auto"/>
        <w:jc w:val="both"/>
        <w:rPr>
          <w:rFonts w:ascii="Times New Roman" w:eastAsia="Times New Roman" w:hAnsi="Times New Roman" w:cs="Times New Roman"/>
          <w:sz w:val="28"/>
          <w:szCs w:val="28"/>
        </w:rPr>
      </w:pPr>
    </w:p>
    <w:p w:rsidR="00424C18" w:rsidRPr="00424C18" w:rsidRDefault="00424C18" w:rsidP="00424C18">
      <w:pPr>
        <w:shd w:val="clear" w:color="auto" w:fill="FFFFFF"/>
        <w:spacing w:after="0" w:line="240" w:lineRule="auto"/>
        <w:jc w:val="both"/>
        <w:rPr>
          <w:rFonts w:ascii="Times New Roman" w:eastAsia="Times New Roman" w:hAnsi="Times New Roman" w:cs="Times New Roman"/>
          <w:sz w:val="28"/>
          <w:szCs w:val="28"/>
        </w:rPr>
      </w:pPr>
      <w:r w:rsidRPr="00424C18">
        <w:rPr>
          <w:rFonts w:ascii="Times New Roman" w:eastAsia="Times New Roman" w:hAnsi="Times New Roman" w:cs="Times New Roman"/>
          <w:sz w:val="28"/>
          <w:szCs w:val="28"/>
        </w:rPr>
        <w:t>"____"______________20__ г.</w:t>
      </w:r>
    </w:p>
    <w:p w:rsidR="00424C18" w:rsidRPr="00424C18" w:rsidRDefault="00424C18" w:rsidP="00424C18">
      <w:pPr>
        <w:spacing w:after="0" w:line="240" w:lineRule="auto"/>
        <w:jc w:val="both"/>
        <w:rPr>
          <w:rFonts w:ascii="Times New Roman" w:eastAsiaTheme="minorHAnsi" w:hAnsi="Times New Roman" w:cs="Times New Roman"/>
          <w:sz w:val="28"/>
          <w:szCs w:val="28"/>
          <w:lang w:eastAsia="en-US"/>
        </w:rPr>
      </w:pPr>
      <w:bookmarkStart w:id="3" w:name="review"/>
      <w:bookmarkEnd w:id="3"/>
    </w:p>
    <w:p w:rsidR="00424C18" w:rsidRPr="00424C18" w:rsidRDefault="00424C18" w:rsidP="00424C18">
      <w:pPr>
        <w:tabs>
          <w:tab w:val="left" w:pos="6795"/>
        </w:tabs>
      </w:pPr>
    </w:p>
    <w:sectPr w:rsidR="00424C18" w:rsidRPr="00424C18" w:rsidSect="00E81F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6E" w:rsidRDefault="000F766E" w:rsidP="00B571A6">
      <w:pPr>
        <w:spacing w:after="0" w:line="240" w:lineRule="auto"/>
      </w:pPr>
      <w:r>
        <w:separator/>
      </w:r>
    </w:p>
  </w:endnote>
  <w:endnote w:type="continuationSeparator" w:id="0">
    <w:p w:rsidR="000F766E" w:rsidRDefault="000F766E" w:rsidP="00B5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6E" w:rsidRDefault="000F766E" w:rsidP="00B571A6">
      <w:pPr>
        <w:spacing w:after="0" w:line="240" w:lineRule="auto"/>
      </w:pPr>
      <w:r>
        <w:separator/>
      </w:r>
    </w:p>
  </w:footnote>
  <w:footnote w:type="continuationSeparator" w:id="0">
    <w:p w:rsidR="000F766E" w:rsidRDefault="000F766E" w:rsidP="00B57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2897"/>
    <w:multiLevelType w:val="hybridMultilevel"/>
    <w:tmpl w:val="C584E2A6"/>
    <w:lvl w:ilvl="0" w:tplc="4418D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A6A5D71"/>
    <w:multiLevelType w:val="hybridMultilevel"/>
    <w:tmpl w:val="A08E0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872AB"/>
    <w:multiLevelType w:val="hybridMultilevel"/>
    <w:tmpl w:val="A866F59A"/>
    <w:lvl w:ilvl="0" w:tplc="1656450E">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04505"/>
    <w:multiLevelType w:val="hybridMultilevel"/>
    <w:tmpl w:val="340C1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10AFB"/>
    <w:multiLevelType w:val="hybridMultilevel"/>
    <w:tmpl w:val="A342CEB0"/>
    <w:lvl w:ilvl="0" w:tplc="BC5E12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1666011"/>
    <w:multiLevelType w:val="multilevel"/>
    <w:tmpl w:val="56FC60A0"/>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93"/>
    <w:rsid w:val="0005020A"/>
    <w:rsid w:val="000753B0"/>
    <w:rsid w:val="0009545A"/>
    <w:rsid w:val="000C1345"/>
    <w:rsid w:val="000F766E"/>
    <w:rsid w:val="0011382F"/>
    <w:rsid w:val="0013743D"/>
    <w:rsid w:val="002505D9"/>
    <w:rsid w:val="002926E9"/>
    <w:rsid w:val="003A6544"/>
    <w:rsid w:val="003D2CCD"/>
    <w:rsid w:val="003E576E"/>
    <w:rsid w:val="00424C18"/>
    <w:rsid w:val="00482D01"/>
    <w:rsid w:val="00517176"/>
    <w:rsid w:val="006012C5"/>
    <w:rsid w:val="00624653"/>
    <w:rsid w:val="006B3263"/>
    <w:rsid w:val="006C2AAC"/>
    <w:rsid w:val="00822384"/>
    <w:rsid w:val="008A22EF"/>
    <w:rsid w:val="008D14B9"/>
    <w:rsid w:val="00997DDE"/>
    <w:rsid w:val="009A1093"/>
    <w:rsid w:val="009C1106"/>
    <w:rsid w:val="00B45893"/>
    <w:rsid w:val="00B571A6"/>
    <w:rsid w:val="00B74293"/>
    <w:rsid w:val="00BE3211"/>
    <w:rsid w:val="00C966E0"/>
    <w:rsid w:val="00DA338A"/>
    <w:rsid w:val="00DD21BD"/>
    <w:rsid w:val="00E704F8"/>
    <w:rsid w:val="00E81FC4"/>
    <w:rsid w:val="00E9088F"/>
    <w:rsid w:val="00EB71BC"/>
    <w:rsid w:val="00F4791F"/>
    <w:rsid w:val="00F557C2"/>
    <w:rsid w:val="00F64FD1"/>
    <w:rsid w:val="00FB1992"/>
    <w:rsid w:val="00FD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A676-E4D8-4388-BAFB-61FB549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093"/>
    <w:rPr>
      <w:rFonts w:ascii="Tahoma" w:eastAsiaTheme="minorEastAsia" w:hAnsi="Tahoma" w:cs="Tahoma"/>
      <w:sz w:val="16"/>
      <w:szCs w:val="16"/>
      <w:lang w:eastAsia="ru-RU"/>
    </w:rPr>
  </w:style>
  <w:style w:type="paragraph" w:customStyle="1" w:styleId="ConsNonformat">
    <w:name w:val="ConsNonformat"/>
    <w:rsid w:val="009A10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9A1093"/>
    <w:pPr>
      <w:ind w:left="720"/>
      <w:contextualSpacing/>
    </w:pPr>
    <w:rPr>
      <w:rFonts w:ascii="Calibri" w:eastAsia="Calibri" w:hAnsi="Calibri" w:cs="Times New Roman"/>
      <w:lang w:eastAsia="en-US"/>
    </w:rPr>
  </w:style>
  <w:style w:type="paragraph" w:customStyle="1" w:styleId="ConsPlusNormal">
    <w:name w:val="ConsPlusNormal"/>
    <w:link w:val="ConsPlusNormal1"/>
    <w:rsid w:val="009A10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1">
    <w:name w:val="ConsPlusNormal1"/>
    <w:link w:val="ConsPlusNormal"/>
    <w:locked/>
    <w:rsid w:val="009A1093"/>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571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71A6"/>
    <w:rPr>
      <w:rFonts w:eastAsiaTheme="minorEastAsia"/>
      <w:lang w:eastAsia="ru-RU"/>
    </w:rPr>
  </w:style>
  <w:style w:type="paragraph" w:styleId="a8">
    <w:name w:val="footer"/>
    <w:basedOn w:val="a"/>
    <w:link w:val="a9"/>
    <w:uiPriority w:val="99"/>
    <w:unhideWhenUsed/>
    <w:rsid w:val="00B571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1A6"/>
    <w:rPr>
      <w:rFonts w:eastAsiaTheme="minorEastAsia"/>
      <w:lang w:eastAsia="ru-RU"/>
    </w:rPr>
  </w:style>
  <w:style w:type="table" w:styleId="aa">
    <w:name w:val="Table Grid"/>
    <w:basedOn w:val="a1"/>
    <w:uiPriority w:val="59"/>
    <w:rsid w:val="00424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 TargetMode="External"/><Relationship Id="rId13" Type="http://schemas.openxmlformats.org/officeDocument/2006/relationships/hyperlink" Target="https://www.garant.ru/products/ipo/prime/doc/40802368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arant.ru/products/ipo/prime/doc/4080236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 TargetMode="External"/><Relationship Id="rId5" Type="http://schemas.openxmlformats.org/officeDocument/2006/relationships/footnotes" Target="footnotes.xml"/><Relationship Id="rId15" Type="http://schemas.openxmlformats.org/officeDocument/2006/relationships/hyperlink" Target="https://www.garant.ru/products/ipo/prime/doc/408023687/" TargetMode="External"/><Relationship Id="rId10" Type="http://schemas.openxmlformats.org/officeDocument/2006/relationships/hyperlink" Target="https://www.garant.ru/products/ipo/prime/doc/408023687/" TargetMode="External"/><Relationship Id="rId4" Type="http://schemas.openxmlformats.org/officeDocument/2006/relationships/webSettings" Target="webSettings.xml"/><Relationship Id="rId9" Type="http://schemas.openxmlformats.org/officeDocument/2006/relationships/hyperlink" Target="https://www.garant.ru/products/ipo/prime/doc/408023687/" TargetMode="External"/><Relationship Id="rId14" Type="http://schemas.openxmlformats.org/officeDocument/2006/relationships/hyperlink" Target="https://www.garant.ru/products/ipo/prime/doc/408023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4973</Words>
  <Characters>28348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User5585</cp:lastModifiedBy>
  <cp:revision>6</cp:revision>
  <cp:lastPrinted>2023-03-17T12:28:00Z</cp:lastPrinted>
  <dcterms:created xsi:type="dcterms:W3CDTF">2024-07-24T07:23:00Z</dcterms:created>
  <dcterms:modified xsi:type="dcterms:W3CDTF">2024-07-30T06:53:00Z</dcterms:modified>
</cp:coreProperties>
</file>