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4" w:rsidRPr="006B6B29" w:rsidRDefault="005E5FF4" w:rsidP="005E5FF4">
      <w:pPr>
        <w:pStyle w:val="1"/>
        <w:tabs>
          <w:tab w:val="left" w:pos="6270"/>
        </w:tabs>
        <w:spacing w:before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</w:rPr>
        <w:tab/>
        <w:t xml:space="preserve">       </w:t>
      </w:r>
      <w:r w:rsidR="006B6B29">
        <w:rPr>
          <w:rFonts w:ascii="Times New Roman" w:hAnsi="Times New Roman"/>
          <w:b w:val="0"/>
          <w:noProof/>
        </w:rPr>
        <w:t xml:space="preserve">            </w:t>
      </w:r>
      <w:r>
        <w:rPr>
          <w:rFonts w:ascii="Times New Roman" w:hAnsi="Times New Roman"/>
          <w:b w:val="0"/>
          <w:noProof/>
        </w:rPr>
        <w:t xml:space="preserve">    </w:t>
      </w:r>
      <w:r w:rsidRPr="006B6B29">
        <w:rPr>
          <w:rFonts w:ascii="Times New Roman" w:hAnsi="Times New Roman"/>
          <w:b w:val="0"/>
          <w:noProof/>
          <w:sz w:val="28"/>
          <w:szCs w:val="28"/>
        </w:rPr>
        <w:t xml:space="preserve">   </w:t>
      </w:r>
    </w:p>
    <w:p w:rsidR="005E5FF4" w:rsidRDefault="005E5FF4" w:rsidP="0089640A">
      <w:pPr>
        <w:pStyle w:val="1"/>
        <w:spacing w:before="0"/>
        <w:rPr>
          <w:rFonts w:ascii="Times New Roman" w:hAnsi="Times New Roman"/>
          <w:b w:val="0"/>
          <w:noProof/>
        </w:rPr>
      </w:pPr>
    </w:p>
    <w:p w:rsidR="0089640A" w:rsidRDefault="004B5636" w:rsidP="0089640A">
      <w:pPr>
        <w:pStyle w:val="1"/>
        <w:spacing w:before="0"/>
        <w:rPr>
          <w:rFonts w:ascii="Times New Roman" w:hAnsi="Times New Roman"/>
          <w:b w:val="0"/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CF0225" wp14:editId="259220A2">
            <wp:simplePos x="0" y="0"/>
            <wp:positionH relativeFrom="column">
              <wp:posOffset>2253082</wp:posOffset>
            </wp:positionH>
            <wp:positionV relativeFrom="paragraph">
              <wp:posOffset>-51841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  <w:bookmarkStart w:id="0" w:name="_GoBack"/>
      <w:bookmarkEnd w:id="0"/>
    </w:p>
    <w:p w:rsidR="009C5F05" w:rsidRPr="004B5636" w:rsidRDefault="009C5F05" w:rsidP="004B5636">
      <w:pPr>
        <w:rPr>
          <w:lang w:eastAsia="ru-RU"/>
        </w:rPr>
      </w:pP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4B5636" w:rsidRPr="008D3CC7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89640A" w:rsidRPr="00113D32" w:rsidRDefault="004B5636" w:rsidP="00113D32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  <w:t xml:space="preserve">РЕШЕНИЕ № </w:t>
      </w:r>
      <w:r w:rsidR="008D3B2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129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386"/>
      </w:tblGrid>
      <w:tr w:rsidR="008F5C28" w:rsidRPr="008D3CC7" w:rsidTr="00015FF1">
        <w:tc>
          <w:tcPr>
            <w:tcW w:w="3017" w:type="dxa"/>
            <w:shd w:val="clear" w:color="auto" w:fill="auto"/>
          </w:tcPr>
          <w:p w:rsidR="008F5C28" w:rsidRPr="008D3CC7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8F5C28" w:rsidRPr="008D3CC7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8D3CC7" w:rsidRDefault="008D3B20" w:rsidP="00015FF1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</w:t>
            </w:r>
            <w:r w:rsidR="006B6B29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2E68FB">
              <w:rPr>
                <w:rFonts w:ascii="Times New Roman" w:hAnsi="Times New Roman"/>
                <w:sz w:val="28"/>
                <w:szCs w:val="28"/>
              </w:rPr>
              <w:t>4</w:t>
            </w:r>
            <w:r w:rsidR="002E68FB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:rsidR="008F5C28" w:rsidRPr="008D3CC7" w:rsidRDefault="008F5C28" w:rsidP="00113D32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E2CF8" w:rsidRPr="008D3CC7" w:rsidRDefault="000E2CF8" w:rsidP="000E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Об утверждении прогнозного плана (Программы) приватизации</w:t>
      </w:r>
    </w:p>
    <w:p w:rsidR="000E2CF8" w:rsidRPr="008D3CC7" w:rsidRDefault="000E2CF8" w:rsidP="000E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муниципального имущества Барило-Крепинского сельского поселения на 202</w:t>
      </w:r>
      <w:r w:rsidR="00EC6160">
        <w:rPr>
          <w:rFonts w:ascii="Times New Roman" w:hAnsi="Times New Roman"/>
          <w:sz w:val="28"/>
          <w:szCs w:val="28"/>
        </w:rPr>
        <w:t>5</w:t>
      </w:r>
      <w:r w:rsidRPr="008D3CC7">
        <w:rPr>
          <w:rFonts w:ascii="Times New Roman" w:hAnsi="Times New Roman"/>
          <w:sz w:val="28"/>
          <w:szCs w:val="28"/>
        </w:rPr>
        <w:t xml:space="preserve"> год</w:t>
      </w:r>
    </w:p>
    <w:p w:rsidR="008F5C28" w:rsidRPr="008D3CC7" w:rsidRDefault="000E2CF8" w:rsidP="009C5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В соответствии с Федеральным законом от 21.12.</w:t>
      </w:r>
      <w:r w:rsidR="00B279B9" w:rsidRPr="008D3CC7">
        <w:rPr>
          <w:rFonts w:ascii="Times New Roman" w:hAnsi="Times New Roman"/>
          <w:sz w:val="28"/>
          <w:szCs w:val="28"/>
        </w:rPr>
        <w:t xml:space="preserve">2001 № 178-ФЗ                «О </w:t>
      </w:r>
      <w:r w:rsidRPr="008D3CC7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имущества»,</w:t>
      </w:r>
      <w:r w:rsidR="008F5C28" w:rsidRPr="008D3CC7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</w:t>
      </w:r>
      <w:r w:rsidR="004B5636" w:rsidRPr="008D3CC7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="008F5C28" w:rsidRPr="008D3CC7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4B5636" w:rsidRPr="008D3CC7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8F5C28" w:rsidRPr="008D3CC7">
        <w:rPr>
          <w:rFonts w:ascii="Times New Roman" w:hAnsi="Times New Roman"/>
          <w:sz w:val="28"/>
          <w:szCs w:val="28"/>
        </w:rPr>
        <w:t>сельского поселения</w:t>
      </w:r>
    </w:p>
    <w:p w:rsidR="0089640A" w:rsidRPr="008D3CC7" w:rsidRDefault="0089640A" w:rsidP="0089640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D3CC7">
        <w:rPr>
          <w:rFonts w:ascii="Times New Roman" w:hAnsi="Times New Roman"/>
          <w:b/>
          <w:sz w:val="28"/>
          <w:szCs w:val="28"/>
        </w:rPr>
        <w:t>РЕШИЛ</w:t>
      </w:r>
      <w:r w:rsidR="008F5C28" w:rsidRPr="008D3CC7">
        <w:rPr>
          <w:rFonts w:ascii="Times New Roman" w:hAnsi="Times New Roman"/>
          <w:b/>
          <w:sz w:val="28"/>
          <w:szCs w:val="28"/>
        </w:rPr>
        <w:t>О</w:t>
      </w:r>
      <w:r w:rsidRPr="008D3CC7">
        <w:rPr>
          <w:rFonts w:ascii="Times New Roman" w:hAnsi="Times New Roman"/>
          <w:b/>
          <w:sz w:val="28"/>
          <w:szCs w:val="28"/>
        </w:rPr>
        <w:t>:</w:t>
      </w:r>
    </w:p>
    <w:p w:rsidR="0089640A" w:rsidRPr="00113D32" w:rsidRDefault="00113D32" w:rsidP="00113D32">
      <w:pPr>
        <w:spacing w:after="0"/>
        <w:ind w:firstLine="500"/>
        <w:rPr>
          <w:rFonts w:ascii="Times New Roman" w:hAnsi="Times New Roman"/>
          <w:b/>
          <w:sz w:val="28"/>
          <w:szCs w:val="28"/>
        </w:rPr>
      </w:pPr>
      <w:r w:rsidRPr="00113D32">
        <w:rPr>
          <w:rFonts w:ascii="Times New Roman" w:hAnsi="Times New Roman"/>
          <w:sz w:val="28"/>
          <w:szCs w:val="28"/>
        </w:rPr>
        <w:t>1.</w:t>
      </w:r>
      <w:r w:rsidR="000E2CF8" w:rsidRPr="00113D32">
        <w:rPr>
          <w:rFonts w:ascii="Times New Roman" w:hAnsi="Times New Roman"/>
          <w:sz w:val="28"/>
          <w:szCs w:val="28"/>
        </w:rPr>
        <w:t>Утвердить прогнозный план (Программу) пр</w:t>
      </w:r>
      <w:r>
        <w:rPr>
          <w:rFonts w:ascii="Times New Roman" w:hAnsi="Times New Roman"/>
          <w:sz w:val="28"/>
          <w:szCs w:val="28"/>
        </w:rPr>
        <w:t xml:space="preserve">иватизации </w:t>
      </w:r>
      <w:r w:rsidR="000E2CF8" w:rsidRPr="00113D32">
        <w:rPr>
          <w:rFonts w:ascii="Times New Roman" w:hAnsi="Times New Roman"/>
          <w:sz w:val="28"/>
          <w:szCs w:val="28"/>
        </w:rPr>
        <w:t>муниципального имущества</w:t>
      </w:r>
      <w:r w:rsidR="0089640A" w:rsidRPr="00113D3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5C28" w:rsidRPr="00113D32">
        <w:rPr>
          <w:rFonts w:ascii="Times New Roman" w:hAnsi="Times New Roman"/>
          <w:sz w:val="28"/>
          <w:szCs w:val="28"/>
        </w:rPr>
        <w:t>«</w:t>
      </w:r>
      <w:r w:rsidR="009C5F05" w:rsidRPr="00113D32">
        <w:rPr>
          <w:rFonts w:ascii="Times New Roman" w:hAnsi="Times New Roman"/>
          <w:sz w:val="28"/>
          <w:szCs w:val="28"/>
        </w:rPr>
        <w:t>Барило-Крепинское</w:t>
      </w:r>
      <w:r w:rsidR="008F5C28" w:rsidRPr="00113D32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="0089640A" w:rsidRPr="00113D32">
        <w:rPr>
          <w:rFonts w:ascii="Times New Roman" w:hAnsi="Times New Roman"/>
          <w:sz w:val="28"/>
          <w:szCs w:val="28"/>
        </w:rPr>
        <w:t>риложени</w:t>
      </w:r>
      <w:r w:rsidR="008F5C28" w:rsidRPr="00113D32">
        <w:rPr>
          <w:rFonts w:ascii="Times New Roman" w:hAnsi="Times New Roman"/>
          <w:sz w:val="28"/>
          <w:szCs w:val="28"/>
        </w:rPr>
        <w:t>ю</w:t>
      </w:r>
      <w:r w:rsidR="0089640A" w:rsidRPr="00113D32">
        <w:rPr>
          <w:rFonts w:ascii="Times New Roman" w:hAnsi="Times New Roman"/>
          <w:sz w:val="28"/>
          <w:szCs w:val="28"/>
        </w:rPr>
        <w:t xml:space="preserve">. </w:t>
      </w:r>
    </w:p>
    <w:p w:rsidR="008F5C28" w:rsidRPr="008D3CC7" w:rsidRDefault="008F5C28" w:rsidP="008F5C28">
      <w:pPr>
        <w:pStyle w:val="ConsPlusNormal"/>
        <w:ind w:firstLine="500"/>
        <w:jc w:val="both"/>
      </w:pPr>
      <w:r w:rsidRPr="008D3CC7">
        <w:t xml:space="preserve">2. 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="009C5F05" w:rsidRPr="008D3CC7">
        <w:t xml:space="preserve">Барило-Крепинского </w:t>
      </w:r>
      <w:r w:rsidRPr="008D3CC7">
        <w:t>сельского поселения.</w:t>
      </w:r>
    </w:p>
    <w:p w:rsidR="008F5C28" w:rsidRPr="008D3CC7" w:rsidRDefault="009C5F05" w:rsidP="006C29E8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0E2CF8" w:rsidRPr="008D3CC7">
        <w:rPr>
          <w:rFonts w:ascii="Times New Roman" w:eastAsia="Times New Roman" w:hAnsi="Times New Roman"/>
          <w:sz w:val="28"/>
          <w:szCs w:val="28"/>
        </w:rPr>
        <w:t xml:space="preserve">постоянную комиссию </w:t>
      </w:r>
      <w:r w:rsidR="000E2CF8" w:rsidRPr="008D3CC7">
        <w:rPr>
          <w:rFonts w:ascii="Times New Roman" w:hAnsi="Times New Roman"/>
          <w:sz w:val="28"/>
          <w:szCs w:val="28"/>
        </w:rPr>
        <w:t xml:space="preserve">по бюджету, налогам, собственности и аграрным вопросам </w:t>
      </w:r>
      <w:r w:rsidR="008F5C28" w:rsidRPr="008D3CC7">
        <w:rPr>
          <w:rFonts w:ascii="Times New Roman" w:hAnsi="Times New Roman"/>
          <w:sz w:val="28"/>
          <w:szCs w:val="28"/>
        </w:rPr>
        <w:t xml:space="preserve">и главу Администрации </w:t>
      </w:r>
      <w:r w:rsidRPr="008D3CC7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8F5C28" w:rsidRPr="008D3CC7" w:rsidRDefault="008F5C28" w:rsidP="008F5C28">
      <w:pPr>
        <w:pStyle w:val="ConsPlusNormal"/>
        <w:jc w:val="both"/>
      </w:pPr>
      <w:r w:rsidRPr="008D3CC7">
        <w:t xml:space="preserve">Председатель Собрания депутатов – </w:t>
      </w:r>
    </w:p>
    <w:p w:rsidR="008F5C28" w:rsidRPr="008D3CC7" w:rsidRDefault="008F5C28" w:rsidP="008F5C28">
      <w:pPr>
        <w:pStyle w:val="ConsPlusNormal"/>
        <w:jc w:val="both"/>
      </w:pPr>
      <w:r w:rsidRPr="008D3CC7">
        <w:t xml:space="preserve">глава </w:t>
      </w:r>
      <w:r w:rsidR="009C5F05" w:rsidRPr="008D3CC7">
        <w:t xml:space="preserve">Барило-Крепинского </w:t>
      </w:r>
    </w:p>
    <w:p w:rsidR="000E2CF8" w:rsidRPr="008D3CC7" w:rsidRDefault="008F5C28" w:rsidP="008F5C28">
      <w:pPr>
        <w:pStyle w:val="ConsPlusNormal"/>
        <w:jc w:val="both"/>
      </w:pPr>
      <w:r w:rsidRPr="008D3CC7">
        <w:t>сельского поселения</w:t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="009C5F05" w:rsidRPr="008D3CC7">
        <w:t>С.В.Мырза</w:t>
      </w:r>
      <w:r w:rsidRPr="008D3CC7">
        <w:t xml:space="preserve">  </w:t>
      </w:r>
    </w:p>
    <w:p w:rsidR="000E2CF8" w:rsidRPr="008D3CC7" w:rsidRDefault="000E2CF8" w:rsidP="008F5C28">
      <w:pPr>
        <w:pStyle w:val="ConsPlusNormal"/>
        <w:jc w:val="both"/>
      </w:pPr>
    </w:p>
    <w:p w:rsidR="008D3B20" w:rsidRDefault="000E2CF8" w:rsidP="008D3B20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</w:rPr>
      </w:pPr>
      <w:r w:rsidRPr="00FD404A">
        <w:rPr>
          <w:rFonts w:ascii="Times New Roman" w:hAnsi="Times New Roman"/>
          <w:bCs/>
        </w:rPr>
        <w:t>Приложение</w:t>
      </w:r>
    </w:p>
    <w:p w:rsidR="000E2CF8" w:rsidRPr="00FD404A" w:rsidRDefault="008D3B20" w:rsidP="008D3B20">
      <w:pPr>
        <w:pStyle w:val="a8"/>
        <w:tabs>
          <w:tab w:val="left" w:pos="708"/>
          <w:tab w:val="left" w:pos="62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к</w:t>
      </w:r>
      <w:r w:rsidR="006B6B29">
        <w:rPr>
          <w:rFonts w:ascii="Times New Roman" w:hAnsi="Times New Roman"/>
          <w:bCs/>
        </w:rPr>
        <w:t xml:space="preserve"> </w:t>
      </w:r>
      <w:r w:rsidR="00FC2676" w:rsidRPr="00FD404A">
        <w:rPr>
          <w:rFonts w:ascii="Times New Roman" w:hAnsi="Times New Roman"/>
          <w:bCs/>
        </w:rPr>
        <w:t>решени</w:t>
      </w:r>
      <w:r>
        <w:rPr>
          <w:rFonts w:ascii="Times New Roman" w:hAnsi="Times New Roman"/>
          <w:bCs/>
        </w:rPr>
        <w:t>ю</w:t>
      </w:r>
      <w:r w:rsidR="000E2CF8" w:rsidRPr="00FD404A">
        <w:rPr>
          <w:rFonts w:ascii="Times New Roman" w:hAnsi="Times New Roman"/>
          <w:bCs/>
        </w:rPr>
        <w:t xml:space="preserve"> Собрания депутатов 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</w:rPr>
      </w:pPr>
      <w:r w:rsidRPr="00FD404A">
        <w:rPr>
          <w:rFonts w:ascii="Times New Roman" w:hAnsi="Times New Roman"/>
          <w:bCs/>
        </w:rPr>
        <w:t>Барило-Крепинского сельского поселения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</w:rPr>
      </w:pPr>
      <w:r w:rsidRPr="00FD404A">
        <w:rPr>
          <w:rFonts w:ascii="Times New Roman" w:hAnsi="Times New Roman"/>
          <w:bCs/>
        </w:rPr>
        <w:t>«</w:t>
      </w:r>
      <w:r w:rsidRPr="00FD404A">
        <w:rPr>
          <w:rFonts w:ascii="Times New Roman" w:hAnsi="Times New Roman"/>
        </w:rPr>
        <w:t xml:space="preserve">Об утверждении прогнозного плана (Программы) </w:t>
      </w:r>
      <w:r w:rsidR="00B279B9" w:rsidRPr="00FD404A">
        <w:rPr>
          <w:rFonts w:ascii="Times New Roman" w:hAnsi="Times New Roman"/>
        </w:rPr>
        <w:t xml:space="preserve">приватизации </w:t>
      </w:r>
      <w:r w:rsidR="00837399" w:rsidRPr="00FD404A">
        <w:rPr>
          <w:rFonts w:ascii="Times New Roman" w:hAnsi="Times New Roman"/>
        </w:rPr>
        <w:t xml:space="preserve">муниципального </w:t>
      </w:r>
      <w:r w:rsidRPr="00FD404A">
        <w:rPr>
          <w:rFonts w:ascii="Times New Roman" w:hAnsi="Times New Roman"/>
        </w:rPr>
        <w:t xml:space="preserve">имущества 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</w:rPr>
      </w:pPr>
      <w:r w:rsidRPr="00FD404A">
        <w:rPr>
          <w:rFonts w:ascii="Times New Roman" w:hAnsi="Times New Roman"/>
        </w:rPr>
        <w:t>Барило-Крепинского сельского поселения на 202</w:t>
      </w:r>
      <w:r w:rsidR="007C0017">
        <w:rPr>
          <w:rFonts w:ascii="Times New Roman" w:hAnsi="Times New Roman"/>
        </w:rPr>
        <w:t>5</w:t>
      </w:r>
      <w:r w:rsidRPr="00FD404A">
        <w:rPr>
          <w:rFonts w:ascii="Times New Roman" w:hAnsi="Times New Roman"/>
        </w:rPr>
        <w:t xml:space="preserve"> год»</w:t>
      </w:r>
    </w:p>
    <w:p w:rsidR="000E2CF8" w:rsidRPr="00FD404A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</w:rPr>
      </w:pPr>
      <w:r w:rsidRPr="00FD404A">
        <w:rPr>
          <w:rFonts w:ascii="Times New Roman" w:hAnsi="Times New Roman"/>
        </w:rPr>
        <w:t xml:space="preserve">от </w:t>
      </w:r>
      <w:r w:rsidR="006B6B29">
        <w:rPr>
          <w:rFonts w:ascii="Times New Roman" w:hAnsi="Times New Roman"/>
        </w:rPr>
        <w:t xml:space="preserve"> </w:t>
      </w:r>
      <w:r w:rsidR="008D3B20">
        <w:rPr>
          <w:rFonts w:ascii="Times New Roman" w:hAnsi="Times New Roman"/>
        </w:rPr>
        <w:t>26.</w:t>
      </w:r>
      <w:r w:rsidR="006B6B29">
        <w:rPr>
          <w:rFonts w:ascii="Times New Roman" w:hAnsi="Times New Roman"/>
        </w:rPr>
        <w:t>12</w:t>
      </w:r>
      <w:r w:rsidR="002E68FB" w:rsidRPr="00FD404A">
        <w:rPr>
          <w:rFonts w:ascii="Times New Roman" w:hAnsi="Times New Roman"/>
        </w:rPr>
        <w:t>.2024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Прогнозный план (Программа) 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приватизации муниципального имущества 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>Барило-Крепинс</w:t>
      </w:r>
      <w:r w:rsidR="002E68FB">
        <w:rPr>
          <w:rFonts w:ascii="Times New Roman" w:hAnsi="Times New Roman"/>
          <w:bCs/>
          <w:sz w:val="28"/>
          <w:szCs w:val="28"/>
        </w:rPr>
        <w:t>кого сельского поселения на 202</w:t>
      </w:r>
      <w:r w:rsidR="00EC6160">
        <w:rPr>
          <w:rFonts w:ascii="Times New Roman" w:hAnsi="Times New Roman"/>
          <w:bCs/>
          <w:sz w:val="28"/>
          <w:szCs w:val="28"/>
        </w:rPr>
        <w:t>5</w:t>
      </w:r>
      <w:r w:rsidRPr="008D3CC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E2CF8" w:rsidRPr="008D3CC7" w:rsidRDefault="000E2CF8" w:rsidP="000E2CF8">
      <w:pPr>
        <w:pStyle w:val="a8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Прогнозный план (Программа) приватизации муниципального имущества Барило-Крепинского </w:t>
      </w:r>
      <w:r w:rsidRPr="008D3C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D3CC7">
        <w:rPr>
          <w:rFonts w:ascii="Times New Roman" w:hAnsi="Times New Roman"/>
          <w:sz w:val="28"/>
          <w:szCs w:val="28"/>
        </w:rPr>
        <w:t xml:space="preserve"> на 202</w:t>
      </w:r>
      <w:r w:rsidR="00EC6160">
        <w:rPr>
          <w:rFonts w:ascii="Times New Roman" w:hAnsi="Times New Roman"/>
          <w:sz w:val="28"/>
          <w:szCs w:val="28"/>
        </w:rPr>
        <w:t>5</w:t>
      </w:r>
      <w:r w:rsidRPr="008D3CC7">
        <w:rPr>
          <w:rFonts w:ascii="Times New Roman" w:hAnsi="Times New Roman"/>
          <w:sz w:val="28"/>
          <w:szCs w:val="28"/>
        </w:rPr>
        <w:t xml:space="preserve"> год разработан в соответствии с требованиями бюджетного законодательства, Федеральным законом от 21.12.2001 № 178-ФЗ «О приватизации государственного и муниципального имущества».</w:t>
      </w: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Программа приватизации направлена на реализацию задач, сформулированных в Концепции управления государственным имуществом и приватизации в Ростовской области, утвержденной постановлением Главы Администрации Ростовской области от 11.10.2000 № 388.</w:t>
      </w: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Муниципальное имущество Барило-Крепинского </w:t>
      </w:r>
      <w:r w:rsidRPr="008D3C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D3CC7">
        <w:rPr>
          <w:rFonts w:ascii="Times New Roman" w:hAnsi="Times New Roman"/>
          <w:sz w:val="28"/>
          <w:szCs w:val="28"/>
        </w:rPr>
        <w:t>, приватизация которого планируется в 202</w:t>
      </w:r>
      <w:r w:rsidR="00EC6160">
        <w:rPr>
          <w:rFonts w:ascii="Times New Roman" w:hAnsi="Times New Roman"/>
          <w:sz w:val="28"/>
          <w:szCs w:val="28"/>
        </w:rPr>
        <w:t>5</w:t>
      </w:r>
      <w:r w:rsidRPr="008D3CC7">
        <w:rPr>
          <w:rFonts w:ascii="Times New Roman" w:hAnsi="Times New Roman"/>
          <w:sz w:val="28"/>
          <w:szCs w:val="28"/>
        </w:rPr>
        <w:t xml:space="preserve"> году</w:t>
      </w:r>
    </w:p>
    <w:p w:rsidR="00390F0C" w:rsidRPr="008D3CC7" w:rsidRDefault="00390F0C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35"/>
        <w:gridCol w:w="1606"/>
        <w:gridCol w:w="1417"/>
        <w:gridCol w:w="2268"/>
        <w:gridCol w:w="1270"/>
      </w:tblGrid>
      <w:tr w:rsidR="00390F0C" w:rsidRPr="008D3CC7" w:rsidTr="00390F0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муниципального имущества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EE04B1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Балансовая стоимость 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F73A66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Кадастровый номер объекта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Способ и намеченный срок приватизации</w:t>
            </w:r>
          </w:p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(квартал)</w:t>
            </w:r>
          </w:p>
        </w:tc>
      </w:tr>
      <w:tr w:rsidR="00390F0C" w:rsidRPr="008D3CC7" w:rsidTr="00B279B9">
        <w:tc>
          <w:tcPr>
            <w:tcW w:w="549" w:type="dxa"/>
          </w:tcPr>
          <w:p w:rsidR="00390F0C" w:rsidRPr="00EE04B1" w:rsidRDefault="00390F0C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E04B1"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40174" w:rsidRDefault="002E68FB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40174">
              <w:rPr>
                <w:rFonts w:ascii="Times New Roman" w:hAnsi="Times New Roman"/>
              </w:rPr>
              <w:t>ГТС водохозяйственного объекта согласно учетной карточке № 1733003</w:t>
            </w:r>
            <w:r w:rsidR="00E40174" w:rsidRPr="00E40174">
              <w:rPr>
                <w:rFonts w:ascii="Times New Roman" w:hAnsi="Times New Roman"/>
              </w:rPr>
              <w:t xml:space="preserve"> Балка Салантырь, 24,3 км от устья, 5,9 км.СЗ сл.Аграфеновка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E40174" w:rsidP="00EE04B1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Работоспособен (продолжает выполнять заданные функции)</w:t>
            </w:r>
            <w:r w:rsidR="00390F0C" w:rsidRPr="00EE04B1">
              <w:rPr>
                <w:rFonts w:ascii="Times New Roman" w:hAnsi="Times New Roman"/>
                <w:bCs/>
              </w:rPr>
              <w:t>,</w:t>
            </w:r>
            <w:r w:rsidRPr="00EE04B1">
              <w:rPr>
                <w:rFonts w:ascii="Times New Roman" w:hAnsi="Times New Roman"/>
                <w:bCs/>
              </w:rPr>
              <w:t xml:space="preserve"> но</w:t>
            </w:r>
            <w:r w:rsidR="00390F0C" w:rsidRPr="00EE04B1">
              <w:rPr>
                <w:rFonts w:ascii="Times New Roman" w:hAnsi="Times New Roman"/>
                <w:bCs/>
              </w:rPr>
              <w:t xml:space="preserve"> не</w:t>
            </w:r>
            <w:r w:rsidRPr="00EE04B1">
              <w:rPr>
                <w:rFonts w:ascii="Times New Roman" w:hAnsi="Times New Roman"/>
                <w:bCs/>
              </w:rPr>
              <w:t>исправен;</w:t>
            </w:r>
            <w:r w:rsidR="00EE04B1" w:rsidRPr="00EE04B1">
              <w:rPr>
                <w:rFonts w:ascii="Times New Roman" w:hAnsi="Times New Roman"/>
                <w:bCs/>
              </w:rPr>
              <w:t xml:space="preserve"> </w:t>
            </w:r>
            <w:r w:rsidRPr="00EE04B1">
              <w:rPr>
                <w:rFonts w:ascii="Times New Roman" w:hAnsi="Times New Roman"/>
                <w:bCs/>
              </w:rPr>
              <w:t xml:space="preserve">неудовлетворительное состояние водовыпуска и укрепления откосов </w:t>
            </w:r>
          </w:p>
        </w:tc>
        <w:tc>
          <w:tcPr>
            <w:tcW w:w="1417" w:type="dxa"/>
          </w:tcPr>
          <w:p w:rsidR="00390F0C" w:rsidRPr="00EE04B1" w:rsidRDefault="00EE04B1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E04B1">
              <w:rPr>
                <w:rFonts w:ascii="Times New Roman" w:hAnsi="Times New Roman"/>
              </w:rPr>
              <w:t>52949,22</w:t>
            </w:r>
          </w:p>
        </w:tc>
        <w:tc>
          <w:tcPr>
            <w:tcW w:w="2268" w:type="dxa"/>
          </w:tcPr>
          <w:p w:rsidR="00390F0C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3A66">
              <w:rPr>
                <w:rFonts w:ascii="Times New Roman" w:hAnsi="Times New Roman"/>
              </w:rPr>
              <w:t>61:33:0600002:404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EE04B1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390F0C" w:rsidRPr="008D3CC7" w:rsidRDefault="007C0017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90F0C"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90F0C"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B279B9" w:rsidRPr="008D3CC7" w:rsidTr="00B279B9">
        <w:tc>
          <w:tcPr>
            <w:tcW w:w="549" w:type="dxa"/>
          </w:tcPr>
          <w:p w:rsidR="00B279B9" w:rsidRPr="00F73A66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EE04B1" w:rsidRDefault="00EE04B1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EE04B1">
              <w:rPr>
                <w:rFonts w:ascii="Times New Roman" w:hAnsi="Times New Roman"/>
              </w:rPr>
              <w:t xml:space="preserve">ГТС водохозяйственного объекта согласно </w:t>
            </w:r>
            <w:r w:rsidRPr="00EE04B1">
              <w:rPr>
                <w:rFonts w:ascii="Times New Roman" w:hAnsi="Times New Roman"/>
              </w:rPr>
              <w:lastRenderedPageBreak/>
              <w:t>учетной карточке № 1733026, река Крепкая- Балка Сайковая, 2,9 км от устья, 3,6 км. В х. Золотаревка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8D3CC7" w:rsidRDefault="00EE04B1" w:rsidP="00F73A66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Нер</w:t>
            </w:r>
            <w:r w:rsidRPr="00EE04B1">
              <w:rPr>
                <w:rFonts w:ascii="Times New Roman" w:hAnsi="Times New Roman"/>
                <w:bCs/>
              </w:rPr>
              <w:t>аботоспособен (</w:t>
            </w:r>
            <w:r w:rsidR="00F73A66">
              <w:rPr>
                <w:rFonts w:ascii="Times New Roman" w:hAnsi="Times New Roman"/>
                <w:bCs/>
              </w:rPr>
              <w:t xml:space="preserve">не может </w:t>
            </w:r>
            <w:r w:rsidRPr="00EE04B1">
              <w:rPr>
                <w:rFonts w:ascii="Times New Roman" w:hAnsi="Times New Roman"/>
                <w:bCs/>
              </w:rPr>
              <w:lastRenderedPageBreak/>
              <w:t xml:space="preserve">выполнять заданные функции),  неисправен; </w:t>
            </w:r>
            <w:r w:rsidR="00F73A66">
              <w:rPr>
                <w:rFonts w:ascii="Times New Roman" w:hAnsi="Times New Roman"/>
                <w:bCs/>
              </w:rPr>
              <w:t xml:space="preserve">имеется разрушение тела гидротехнического сооружения </w:t>
            </w:r>
          </w:p>
        </w:tc>
        <w:tc>
          <w:tcPr>
            <w:tcW w:w="1417" w:type="dxa"/>
          </w:tcPr>
          <w:p w:rsidR="00B279B9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</w:rPr>
              <w:lastRenderedPageBreak/>
              <w:t>55553,28</w:t>
            </w:r>
          </w:p>
        </w:tc>
        <w:tc>
          <w:tcPr>
            <w:tcW w:w="2268" w:type="dxa"/>
          </w:tcPr>
          <w:p w:rsidR="00B279B9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66">
              <w:rPr>
                <w:rFonts w:ascii="Times New Roman" w:hAnsi="Times New Roman"/>
              </w:rPr>
              <w:t>61:33:0600002:403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EE04B1" w:rsidRDefault="00F73A66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B279B9" w:rsidRPr="008D3CC7" w:rsidRDefault="007C0017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73A66"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F73A66"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F73A66" w:rsidRPr="008D3CC7" w:rsidTr="00B279B9">
        <w:tc>
          <w:tcPr>
            <w:tcW w:w="549" w:type="dxa"/>
          </w:tcPr>
          <w:p w:rsidR="00F73A66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F73A66" w:rsidRDefault="00F73A66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  <w:color w:val="000000"/>
              </w:rPr>
              <w:t>ГТС водохозяйственного объекта согласно учетной карточке № 1733014, река Крепкая- Балка Совиная, 1,2 км от устья, 1,1 км. ЮВ х. Атамано-Власовка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Default="00F73A66" w:rsidP="00F73A66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Работоспособен (продолжает выполнять заданные функции), но неисправен; неудовлетворительное состояние водовыпуска и укрепления откосов</w:t>
            </w:r>
          </w:p>
        </w:tc>
        <w:tc>
          <w:tcPr>
            <w:tcW w:w="1417" w:type="dxa"/>
          </w:tcPr>
          <w:p w:rsidR="00F73A66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29512,68</w:t>
            </w:r>
          </w:p>
        </w:tc>
        <w:tc>
          <w:tcPr>
            <w:tcW w:w="2268" w:type="dxa"/>
          </w:tcPr>
          <w:p w:rsidR="00F73A66" w:rsidRP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A66">
              <w:rPr>
                <w:rFonts w:ascii="Times New Roman" w:hAnsi="Times New Roman"/>
                <w:color w:val="000000"/>
              </w:rPr>
              <w:t>61:33:0600003:2875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EE04B1" w:rsidRDefault="00F73A66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F73A66" w:rsidRPr="00EE04B1" w:rsidRDefault="007C0017" w:rsidP="00F73A6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73A66"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F73A66"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F73A66" w:rsidRPr="008D3CC7" w:rsidTr="00B279B9">
        <w:tc>
          <w:tcPr>
            <w:tcW w:w="549" w:type="dxa"/>
          </w:tcPr>
          <w:p w:rsidR="00F73A66" w:rsidRDefault="00F73A66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FD404A" w:rsidRDefault="00FD404A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color w:val="000000"/>
              </w:rPr>
            </w:pPr>
            <w:r w:rsidRPr="00FD404A">
              <w:rPr>
                <w:rFonts w:ascii="Times New Roman" w:hAnsi="Times New Roman"/>
                <w:color w:val="000000"/>
              </w:rPr>
              <w:t>Дамба,</w:t>
            </w:r>
            <w:r w:rsidRPr="00FD404A">
              <w:rPr>
                <w:rFonts w:ascii="Times New Roman" w:hAnsi="Times New Roman"/>
              </w:rPr>
              <w:t xml:space="preserve"> </w:t>
            </w:r>
            <w:r w:rsidRPr="00FD404A">
              <w:rPr>
                <w:rFonts w:ascii="Times New Roman" w:hAnsi="Times New Roman"/>
                <w:szCs w:val="28"/>
              </w:rPr>
              <w:t>Ростовская область, Родионово-Несветайский район, сл.Алексеево-Тузловка, 3,2 км. ЮЗ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66" w:rsidRPr="00EE04B1" w:rsidRDefault="00FD404A" w:rsidP="00F73A66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Работоспособен (продолжает выполнять заданные функции), но неисправен; неудовлетворительное состояние водовыпуска и укрепления откосов</w:t>
            </w:r>
          </w:p>
        </w:tc>
        <w:tc>
          <w:tcPr>
            <w:tcW w:w="1417" w:type="dxa"/>
          </w:tcPr>
          <w:p w:rsidR="00F73A66" w:rsidRDefault="00FD404A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177921,32</w:t>
            </w:r>
          </w:p>
        </w:tc>
        <w:tc>
          <w:tcPr>
            <w:tcW w:w="2268" w:type="dxa"/>
          </w:tcPr>
          <w:p w:rsidR="00F73A66" w:rsidRPr="00FD404A" w:rsidRDefault="00FD404A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D404A">
              <w:rPr>
                <w:rFonts w:ascii="Times New Roman" w:hAnsi="Times New Roman"/>
                <w:szCs w:val="28"/>
              </w:rPr>
              <w:t>61:33:0600001:829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4A" w:rsidRPr="00EE04B1" w:rsidRDefault="00FD404A" w:rsidP="00FD404A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EE04B1">
              <w:rPr>
                <w:rFonts w:ascii="Times New Roman" w:hAnsi="Times New Roman"/>
                <w:bCs/>
              </w:rPr>
              <w:t>Аукцион</w:t>
            </w:r>
          </w:p>
          <w:p w:rsidR="00F73A66" w:rsidRPr="00EE04B1" w:rsidRDefault="007C0017" w:rsidP="00FD404A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D404A" w:rsidRPr="00EE04B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FD404A" w:rsidRPr="00EE04B1">
              <w:rPr>
                <w:rFonts w:ascii="Times New Roman" w:hAnsi="Times New Roman"/>
                <w:bCs/>
              </w:rPr>
              <w:t>квартал</w:t>
            </w:r>
          </w:p>
        </w:tc>
      </w:tr>
      <w:tr w:rsidR="00B279B9" w:rsidRPr="008D3CC7" w:rsidTr="00390F0C">
        <w:tc>
          <w:tcPr>
            <w:tcW w:w="549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FD404A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</w:rPr>
            </w:pPr>
            <w:r w:rsidRPr="00FD404A">
              <w:rPr>
                <w:rFonts w:ascii="Times New Roman" w:hAnsi="Times New Roman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FD404A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B279B9" w:rsidRPr="00FD404A" w:rsidRDefault="00FD404A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D404A">
              <w:rPr>
                <w:rFonts w:ascii="Times New Roman" w:hAnsi="Times New Roman"/>
              </w:rPr>
              <w:t>315936,50</w:t>
            </w:r>
          </w:p>
        </w:tc>
        <w:tc>
          <w:tcPr>
            <w:tcW w:w="2268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8D3CC7" w:rsidRDefault="00B279B9" w:rsidP="00B279B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90F0C" w:rsidRPr="008D3CC7" w:rsidRDefault="00390F0C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640A" w:rsidRPr="008D3CC7" w:rsidRDefault="0089640A" w:rsidP="0089640A">
      <w:pPr>
        <w:jc w:val="right"/>
        <w:rPr>
          <w:rFonts w:ascii="Times New Roman" w:hAnsi="Times New Roman"/>
          <w:sz w:val="28"/>
          <w:szCs w:val="28"/>
        </w:rPr>
      </w:pPr>
    </w:p>
    <w:sectPr w:rsidR="0089640A" w:rsidRPr="008D3CC7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6A" w:rsidRDefault="00807E6A" w:rsidP="000E2CF8">
      <w:pPr>
        <w:spacing w:after="0" w:line="240" w:lineRule="auto"/>
      </w:pPr>
      <w:r>
        <w:separator/>
      </w:r>
    </w:p>
  </w:endnote>
  <w:endnote w:type="continuationSeparator" w:id="0">
    <w:p w:rsidR="00807E6A" w:rsidRDefault="00807E6A" w:rsidP="000E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6A" w:rsidRDefault="00807E6A" w:rsidP="000E2CF8">
      <w:pPr>
        <w:spacing w:after="0" w:line="240" w:lineRule="auto"/>
      </w:pPr>
      <w:r>
        <w:separator/>
      </w:r>
    </w:p>
  </w:footnote>
  <w:footnote w:type="continuationSeparator" w:id="0">
    <w:p w:rsidR="00807E6A" w:rsidRDefault="00807E6A" w:rsidP="000E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A"/>
    <w:rsid w:val="000E2CF8"/>
    <w:rsid w:val="00113D32"/>
    <w:rsid w:val="0016249A"/>
    <w:rsid w:val="00244F51"/>
    <w:rsid w:val="00251687"/>
    <w:rsid w:val="00260C21"/>
    <w:rsid w:val="002E68FB"/>
    <w:rsid w:val="00390F0C"/>
    <w:rsid w:val="003D5FD4"/>
    <w:rsid w:val="00435116"/>
    <w:rsid w:val="004A499E"/>
    <w:rsid w:val="004B5636"/>
    <w:rsid w:val="00556F52"/>
    <w:rsid w:val="005E5FF4"/>
    <w:rsid w:val="00603E99"/>
    <w:rsid w:val="0061003C"/>
    <w:rsid w:val="006B6B29"/>
    <w:rsid w:val="006C29E8"/>
    <w:rsid w:val="007C0017"/>
    <w:rsid w:val="00807E6A"/>
    <w:rsid w:val="00837399"/>
    <w:rsid w:val="0085082A"/>
    <w:rsid w:val="00881C0B"/>
    <w:rsid w:val="0089640A"/>
    <w:rsid w:val="008D3B20"/>
    <w:rsid w:val="008D3CC7"/>
    <w:rsid w:val="008F5C28"/>
    <w:rsid w:val="009C5F05"/>
    <w:rsid w:val="009D70BD"/>
    <w:rsid w:val="009E4768"/>
    <w:rsid w:val="00A0351D"/>
    <w:rsid w:val="00A363B3"/>
    <w:rsid w:val="00B279B9"/>
    <w:rsid w:val="00C33367"/>
    <w:rsid w:val="00C87C13"/>
    <w:rsid w:val="00CB4729"/>
    <w:rsid w:val="00E31E54"/>
    <w:rsid w:val="00E40174"/>
    <w:rsid w:val="00E53E16"/>
    <w:rsid w:val="00EC6160"/>
    <w:rsid w:val="00EE04B1"/>
    <w:rsid w:val="00F73A66"/>
    <w:rsid w:val="00FC2676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0577-5A5D-4E85-B669-E69DF8B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0E2CF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0E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E2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E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CF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E2C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2CF8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9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5</cp:revision>
  <cp:lastPrinted>2025-06-30T12:28:00Z</cp:lastPrinted>
  <dcterms:created xsi:type="dcterms:W3CDTF">2025-06-30T12:13:00Z</dcterms:created>
  <dcterms:modified xsi:type="dcterms:W3CDTF">2025-06-30T12:46:00Z</dcterms:modified>
</cp:coreProperties>
</file>