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0B" w:rsidRPr="008B4C92" w:rsidRDefault="00600C54" w:rsidP="00600C54">
      <w:pPr>
        <w:pStyle w:val="14"/>
        <w:spacing w:after="0" w:line="240" w:lineRule="auto"/>
        <w:rPr>
          <w:b/>
          <w:sz w:val="28"/>
          <w:szCs w:val="28"/>
        </w:rPr>
      </w:pPr>
      <w:bookmarkStart w:id="0" w:name="bookmark0"/>
      <w:bookmarkStart w:id="1" w:name="bookmark1"/>
      <w:r w:rsidRPr="008B4C92">
        <w:rPr>
          <w:b/>
          <w:sz w:val="28"/>
          <w:szCs w:val="28"/>
        </w:rPr>
        <w:t>Уважаемые жители Барило-Крепинского сельского поселения!</w:t>
      </w:r>
    </w:p>
    <w:p w:rsidR="008B4C92" w:rsidRDefault="003A1D0B" w:rsidP="00600C54">
      <w:pPr>
        <w:pStyle w:val="14"/>
        <w:spacing w:after="0" w:line="240" w:lineRule="auto"/>
        <w:rPr>
          <w:b/>
          <w:sz w:val="28"/>
          <w:szCs w:val="28"/>
        </w:rPr>
      </w:pPr>
      <w:r w:rsidRPr="003A1D0B">
        <w:rPr>
          <w:b/>
          <w:sz w:val="28"/>
          <w:szCs w:val="28"/>
        </w:rPr>
        <w:t xml:space="preserve">Администрация Барило-Крепинского сельского поселения </w:t>
      </w:r>
    </w:p>
    <w:p w:rsidR="00600C54" w:rsidRPr="003A1D0B" w:rsidRDefault="003A1D0B" w:rsidP="00600C54">
      <w:pPr>
        <w:pStyle w:val="14"/>
        <w:spacing w:after="0" w:line="240" w:lineRule="auto"/>
        <w:rPr>
          <w:b/>
          <w:sz w:val="28"/>
          <w:szCs w:val="28"/>
        </w:rPr>
      </w:pPr>
      <w:r w:rsidRPr="003A1D0B">
        <w:rPr>
          <w:b/>
          <w:sz w:val="28"/>
          <w:szCs w:val="28"/>
        </w:rPr>
        <w:t>доводит</w:t>
      </w:r>
      <w:r w:rsidR="00600C54" w:rsidRPr="003A1D0B">
        <w:rPr>
          <w:b/>
          <w:sz w:val="28"/>
          <w:szCs w:val="28"/>
        </w:rPr>
        <w:t xml:space="preserve"> до Вашего сведения :</w:t>
      </w:r>
    </w:p>
    <w:p w:rsidR="00091271" w:rsidRPr="003A1D0B" w:rsidRDefault="00600C54" w:rsidP="00600C54">
      <w:pPr>
        <w:pStyle w:val="14"/>
        <w:spacing w:after="0" w:line="240" w:lineRule="auto"/>
        <w:rPr>
          <w:b/>
          <w:sz w:val="28"/>
          <w:szCs w:val="28"/>
        </w:rPr>
      </w:pPr>
      <w:r w:rsidRPr="003A1D0B">
        <w:rPr>
          <w:b/>
          <w:sz w:val="28"/>
          <w:szCs w:val="28"/>
        </w:rPr>
        <w:t xml:space="preserve">    </w:t>
      </w:r>
      <w:r w:rsidR="003A1D0B" w:rsidRPr="003A1D0B">
        <w:rPr>
          <w:b/>
          <w:sz w:val="28"/>
          <w:szCs w:val="28"/>
        </w:rPr>
        <w:t xml:space="preserve">Министерством обороны </w:t>
      </w:r>
      <w:r w:rsidRPr="003A1D0B">
        <w:rPr>
          <w:b/>
          <w:sz w:val="28"/>
          <w:szCs w:val="28"/>
        </w:rPr>
        <w:t>Российской</w:t>
      </w:r>
      <w:r w:rsidR="003A1D0B" w:rsidRPr="003A1D0B">
        <w:rPr>
          <w:b/>
          <w:sz w:val="28"/>
          <w:szCs w:val="28"/>
        </w:rPr>
        <w:t xml:space="preserve"> Ф</w:t>
      </w:r>
      <w:r w:rsidRPr="003A1D0B">
        <w:rPr>
          <w:b/>
          <w:sz w:val="28"/>
          <w:szCs w:val="28"/>
        </w:rPr>
        <w:t xml:space="preserve">едерации проводится набор </w:t>
      </w:r>
      <w:r w:rsidRPr="003A1D0B">
        <w:rPr>
          <w:b/>
          <w:sz w:val="28"/>
          <w:szCs w:val="28"/>
        </w:rPr>
        <w:tab/>
      </w:r>
      <w:r w:rsidR="00630FC9" w:rsidRPr="003A1D0B">
        <w:rPr>
          <w:b/>
          <w:sz w:val="28"/>
          <w:szCs w:val="28"/>
        </w:rPr>
        <w:t>граждан на военную службу</w:t>
      </w:r>
      <w:r w:rsidRPr="003A1D0B">
        <w:rPr>
          <w:b/>
          <w:sz w:val="28"/>
          <w:szCs w:val="28"/>
        </w:rPr>
        <w:t xml:space="preserve"> </w:t>
      </w:r>
      <w:r w:rsidR="00630FC9" w:rsidRPr="003A1D0B">
        <w:rPr>
          <w:b/>
          <w:sz w:val="28"/>
          <w:szCs w:val="28"/>
        </w:rPr>
        <w:t>по контракту</w:t>
      </w:r>
      <w:r w:rsidRPr="003A1D0B">
        <w:rPr>
          <w:b/>
          <w:sz w:val="28"/>
          <w:szCs w:val="28"/>
        </w:rPr>
        <w:t xml:space="preserve"> </w:t>
      </w:r>
      <w:r w:rsidR="00630FC9" w:rsidRPr="003A1D0B">
        <w:rPr>
          <w:b/>
          <w:sz w:val="28"/>
          <w:szCs w:val="28"/>
        </w:rPr>
        <w:t>для комплектования войск беспилотных</w:t>
      </w:r>
      <w:r w:rsidRPr="003A1D0B">
        <w:rPr>
          <w:b/>
          <w:sz w:val="28"/>
          <w:szCs w:val="28"/>
        </w:rPr>
        <w:t xml:space="preserve"> систем Вооруженных Сил Российской Федерации.</w:t>
      </w:r>
    </w:p>
    <w:p w:rsidR="00091271" w:rsidRPr="003A1D0B" w:rsidRDefault="00091271">
      <w:pPr>
        <w:pStyle w:val="14"/>
        <w:spacing w:after="0" w:line="240" w:lineRule="auto"/>
        <w:rPr>
          <w:b/>
          <w:sz w:val="22"/>
          <w:szCs w:val="22"/>
        </w:rPr>
      </w:pPr>
    </w:p>
    <w:p w:rsidR="00091271" w:rsidRPr="003A1D0B" w:rsidRDefault="00630FC9">
      <w:pPr>
        <w:pStyle w:val="14"/>
        <w:spacing w:after="0" w:line="240" w:lineRule="auto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t>I.Требования</w:t>
      </w:r>
      <w:bookmarkStart w:id="2" w:name="bookmark2"/>
      <w:bookmarkStart w:id="3" w:name="bookmark3"/>
      <w:bookmarkEnd w:id="0"/>
      <w:bookmarkEnd w:id="1"/>
      <w:r w:rsidR="00600C54" w:rsidRPr="003A1D0B">
        <w:rPr>
          <w:b/>
          <w:sz w:val="22"/>
          <w:szCs w:val="22"/>
        </w:rPr>
        <w:t xml:space="preserve"> </w:t>
      </w:r>
      <w:r w:rsidRPr="003A1D0B">
        <w:rPr>
          <w:b/>
          <w:sz w:val="22"/>
          <w:szCs w:val="22"/>
        </w:rPr>
        <w:t>к кандидатам, претендующим на замещение</w:t>
      </w:r>
      <w:r w:rsidRPr="003A1D0B">
        <w:rPr>
          <w:b/>
          <w:sz w:val="22"/>
          <w:szCs w:val="22"/>
        </w:rPr>
        <w:t xml:space="preserve"> должностей</w:t>
      </w:r>
      <w:r w:rsidR="00600C54" w:rsidRPr="003A1D0B">
        <w:rPr>
          <w:b/>
          <w:sz w:val="22"/>
          <w:szCs w:val="22"/>
        </w:rPr>
        <w:t xml:space="preserve"> </w:t>
      </w:r>
      <w:r w:rsidRPr="003A1D0B">
        <w:rPr>
          <w:b/>
          <w:sz w:val="22"/>
          <w:szCs w:val="22"/>
        </w:rPr>
        <w:t>в подразделениях беспилотной авиации</w:t>
      </w:r>
      <w:bookmarkEnd w:id="2"/>
      <w:bookmarkEnd w:id="3"/>
    </w:p>
    <w:p w:rsidR="00091271" w:rsidRPr="003A1D0B" w:rsidRDefault="00091271">
      <w:pPr>
        <w:pStyle w:val="14"/>
        <w:spacing w:after="0" w:line="240" w:lineRule="auto"/>
        <w:rPr>
          <w:b/>
          <w:sz w:val="22"/>
          <w:szCs w:val="22"/>
        </w:rPr>
      </w:pPr>
      <w:bookmarkStart w:id="4" w:name="bookmark4"/>
      <w:bookmarkStart w:id="5" w:name="bookmark5"/>
    </w:p>
    <w:p w:rsidR="00091271" w:rsidRPr="003A1D0B" w:rsidRDefault="00630FC9">
      <w:pPr>
        <w:pStyle w:val="14"/>
        <w:spacing w:after="0" w:line="240" w:lineRule="auto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t>1.1. Общие требования</w:t>
      </w:r>
      <w:bookmarkEnd w:id="4"/>
      <w:bookmarkEnd w:id="5"/>
    </w:p>
    <w:p w:rsidR="00091271" w:rsidRPr="003A1D0B" w:rsidRDefault="00091271">
      <w:pPr>
        <w:pStyle w:val="14"/>
        <w:spacing w:after="0" w:line="240" w:lineRule="auto"/>
        <w:rPr>
          <w:b/>
          <w:sz w:val="22"/>
          <w:szCs w:val="22"/>
        </w:rPr>
      </w:pP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К военнослужащим по кон</w:t>
      </w:r>
      <w:r w:rsidRPr="003A1D0B">
        <w:rPr>
          <w:sz w:val="22"/>
          <w:szCs w:val="22"/>
        </w:rPr>
        <w:t>тракту, отбираемым в воинские части (подразделения) беспилотной авиации для последующей подготовки в ОУЦ (УЦ) видов и родов войск Вооруженных Сил, предъявляются следующие общие требования: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 xml:space="preserve">по образованию (стажу) </w:t>
      </w:r>
      <w:r w:rsidRPr="003A1D0B">
        <w:rPr>
          <w:color w:val="221143"/>
          <w:sz w:val="22"/>
          <w:szCs w:val="22"/>
        </w:rPr>
        <w:t>–</w:t>
      </w:r>
      <w:r w:rsidR="00600C54" w:rsidRPr="003A1D0B">
        <w:rPr>
          <w:color w:val="221143"/>
          <w:sz w:val="22"/>
          <w:szCs w:val="22"/>
        </w:rPr>
        <w:t xml:space="preserve"> </w:t>
      </w:r>
      <w:r w:rsidRPr="003A1D0B">
        <w:rPr>
          <w:sz w:val="22"/>
          <w:szCs w:val="22"/>
        </w:rPr>
        <w:t>не ниже уровня, указанного заказчиком подго</w:t>
      </w:r>
      <w:r w:rsidRPr="003A1D0B">
        <w:rPr>
          <w:sz w:val="22"/>
          <w:szCs w:val="22"/>
        </w:rPr>
        <w:t>товки в квалификационных требованиях к специалистам;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по состоянию здоровья – не ниже категории годности</w:t>
      </w:r>
      <w:r w:rsidR="00600C54" w:rsidRPr="003A1D0B">
        <w:rPr>
          <w:sz w:val="22"/>
          <w:szCs w:val="22"/>
        </w:rPr>
        <w:t xml:space="preserve"> </w:t>
      </w:r>
      <w:r w:rsidRPr="003A1D0B">
        <w:rPr>
          <w:sz w:val="22"/>
          <w:szCs w:val="22"/>
        </w:rPr>
        <w:t>к военной службе «Б»;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по профессиональному психологическому отбору – не ниже второй категории профессиональной психологической пригодности по классу сход</w:t>
      </w:r>
      <w:r w:rsidRPr="003A1D0B">
        <w:rPr>
          <w:sz w:val="22"/>
          <w:szCs w:val="22"/>
        </w:rPr>
        <w:t>ных воинских должностей «операторские»;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по уровню физической подготовленности – не ниже «удовлетворительно»;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по индивидуальным особенностям и личным качествам: технический склад ума, аналитические способности, системность</w:t>
      </w:r>
      <w:r w:rsidR="00600C54" w:rsidRPr="003A1D0B">
        <w:rPr>
          <w:sz w:val="22"/>
          <w:szCs w:val="22"/>
        </w:rPr>
        <w:t xml:space="preserve"> </w:t>
      </w:r>
      <w:r w:rsidRPr="003A1D0B">
        <w:rPr>
          <w:sz w:val="22"/>
          <w:szCs w:val="22"/>
        </w:rPr>
        <w:t>мышления, стрессоустойчивость, умен</w:t>
      </w:r>
      <w:r w:rsidRPr="003A1D0B">
        <w:rPr>
          <w:sz w:val="22"/>
          <w:szCs w:val="22"/>
        </w:rPr>
        <w:t>ие оперативно реагировать в нестандартных ситуациях, ответственность, внимание к деталям, наблюдательность, уверенные навыки владения персональным компьютером.</w:t>
      </w:r>
    </w:p>
    <w:p w:rsidR="00091271" w:rsidRPr="003A1D0B" w:rsidRDefault="00091271">
      <w:pPr>
        <w:pStyle w:val="12"/>
        <w:ind w:firstLine="740"/>
        <w:jc w:val="both"/>
        <w:rPr>
          <w:sz w:val="22"/>
          <w:szCs w:val="22"/>
        </w:rPr>
      </w:pPr>
    </w:p>
    <w:p w:rsidR="00600C54" w:rsidRPr="003A1D0B" w:rsidRDefault="00600C54">
      <w:pPr>
        <w:pStyle w:val="12"/>
        <w:ind w:firstLine="0"/>
        <w:jc w:val="center"/>
        <w:rPr>
          <w:b/>
          <w:sz w:val="22"/>
          <w:szCs w:val="22"/>
        </w:rPr>
      </w:pPr>
    </w:p>
    <w:p w:rsidR="00600C54" w:rsidRPr="003A1D0B" w:rsidRDefault="00600C54">
      <w:pPr>
        <w:pStyle w:val="12"/>
        <w:ind w:firstLine="0"/>
        <w:jc w:val="center"/>
        <w:rPr>
          <w:b/>
          <w:sz w:val="22"/>
          <w:szCs w:val="22"/>
        </w:rPr>
      </w:pPr>
    </w:p>
    <w:p w:rsidR="00091271" w:rsidRPr="003A1D0B" w:rsidRDefault="00630FC9">
      <w:pPr>
        <w:pStyle w:val="12"/>
        <w:ind w:firstLine="0"/>
        <w:jc w:val="center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t>1.2.Требования к кандидатам, поступающим</w:t>
      </w:r>
      <w:r w:rsidR="00600C54" w:rsidRPr="003A1D0B">
        <w:rPr>
          <w:b/>
          <w:sz w:val="22"/>
          <w:szCs w:val="22"/>
        </w:rPr>
        <w:t xml:space="preserve"> </w:t>
      </w:r>
      <w:r w:rsidRPr="003A1D0B">
        <w:rPr>
          <w:b/>
          <w:sz w:val="22"/>
          <w:szCs w:val="22"/>
        </w:rPr>
        <w:t>на военную службу по контракту</w:t>
      </w:r>
      <w:r w:rsidR="00C21245" w:rsidRPr="003A1D0B">
        <w:rPr>
          <w:b/>
          <w:sz w:val="22"/>
          <w:szCs w:val="22"/>
        </w:rPr>
        <w:t xml:space="preserve"> </w:t>
      </w:r>
      <w:r w:rsidRPr="003A1D0B">
        <w:rPr>
          <w:b/>
          <w:sz w:val="22"/>
          <w:szCs w:val="22"/>
        </w:rPr>
        <w:t>в подразделения беспилотн</w:t>
      </w:r>
      <w:r w:rsidRPr="003A1D0B">
        <w:rPr>
          <w:b/>
          <w:sz w:val="22"/>
          <w:szCs w:val="22"/>
        </w:rPr>
        <w:t>ой авиации</w:t>
      </w:r>
    </w:p>
    <w:p w:rsidR="00091271" w:rsidRPr="003A1D0B" w:rsidRDefault="00630FC9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К военнослужащим по контракту, претендующим к назначению в подразделения беспилотной авиации (</w:t>
      </w:r>
      <w:r w:rsidRPr="003A1D0B">
        <w:rPr>
          <w:sz w:val="22"/>
          <w:szCs w:val="22"/>
        </w:rPr>
        <w:t>аэродромного базирования</w:t>
      </w:r>
      <w:r w:rsidRPr="003A1D0B">
        <w:rPr>
          <w:sz w:val="22"/>
          <w:szCs w:val="22"/>
        </w:rPr>
        <w:t>) на должности специалистов авиационного персонала государственной авиации из числа внешних пилотов, предъявляются требования:</w:t>
      </w:r>
    </w:p>
    <w:p w:rsidR="00091271" w:rsidRPr="003A1D0B" w:rsidRDefault="00630FC9">
      <w:pPr>
        <w:pStyle w:val="12"/>
        <w:tabs>
          <w:tab w:val="left" w:pos="1136"/>
        </w:tabs>
        <w:ind w:firstLine="720"/>
        <w:rPr>
          <w:sz w:val="22"/>
          <w:szCs w:val="22"/>
        </w:rPr>
      </w:pPr>
      <w:r w:rsidRPr="003A1D0B">
        <w:rPr>
          <w:sz w:val="22"/>
          <w:szCs w:val="22"/>
        </w:rPr>
        <w:t>а)</w:t>
      </w:r>
      <w:r w:rsidRPr="003A1D0B">
        <w:rPr>
          <w:sz w:val="22"/>
          <w:szCs w:val="22"/>
        </w:rPr>
        <w:tab/>
        <w:t>по уровню образования:</w:t>
      </w:r>
    </w:p>
    <w:p w:rsidR="00091271" w:rsidRPr="003A1D0B" w:rsidRDefault="00630FC9">
      <w:pPr>
        <w:pStyle w:val="12"/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операторы управления БпЛА– высшее, среднее профессиональное, базовое владение английским языком;</w:t>
      </w:r>
    </w:p>
    <w:p w:rsidR="00091271" w:rsidRPr="003A1D0B" w:rsidRDefault="00630FC9">
      <w:pPr>
        <w:pStyle w:val="12"/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операторы управления целевой нагрузкой и инженеры (техники) – среднее профессиональное;</w:t>
      </w:r>
    </w:p>
    <w:p w:rsidR="00091271" w:rsidRPr="003A1D0B" w:rsidRDefault="00630FC9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б)</w:t>
      </w:r>
      <w:r w:rsidRPr="003A1D0B">
        <w:rPr>
          <w:sz w:val="22"/>
          <w:szCs w:val="22"/>
        </w:rPr>
        <w:tab/>
        <w:t>по возрасту – от 18 до 45 лет;</w:t>
      </w:r>
    </w:p>
    <w:p w:rsidR="00091271" w:rsidRPr="003A1D0B" w:rsidRDefault="00630FC9">
      <w:pPr>
        <w:pStyle w:val="12"/>
        <w:tabs>
          <w:tab w:val="left" w:pos="1136"/>
        </w:tabs>
        <w:ind w:firstLine="720"/>
        <w:rPr>
          <w:sz w:val="22"/>
          <w:szCs w:val="22"/>
        </w:rPr>
      </w:pPr>
      <w:r w:rsidRPr="003A1D0B">
        <w:rPr>
          <w:sz w:val="22"/>
          <w:szCs w:val="22"/>
        </w:rPr>
        <w:t>в)</w:t>
      </w:r>
      <w:r w:rsidRPr="003A1D0B">
        <w:rPr>
          <w:sz w:val="22"/>
          <w:szCs w:val="22"/>
        </w:rPr>
        <w:tab/>
        <w:t xml:space="preserve">по </w:t>
      </w:r>
      <w:r w:rsidRPr="003A1D0B">
        <w:rPr>
          <w:sz w:val="22"/>
          <w:szCs w:val="22"/>
        </w:rPr>
        <w:t>состоянию здоровья:</w:t>
      </w:r>
    </w:p>
    <w:p w:rsidR="00091271" w:rsidRPr="003A1D0B" w:rsidRDefault="00630FC9">
      <w:pPr>
        <w:pStyle w:val="12"/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 xml:space="preserve">операторы управления БпЛА– отсутствие медицинских противопоказаний </w:t>
      </w:r>
      <w:r w:rsidR="008D0C5A" w:rsidRPr="003A1D0B">
        <w:rPr>
          <w:sz w:val="22"/>
          <w:szCs w:val="22"/>
        </w:rPr>
        <w:t>;</w:t>
      </w:r>
    </w:p>
    <w:p w:rsidR="00091271" w:rsidRPr="003A1D0B" w:rsidRDefault="00630FC9">
      <w:pPr>
        <w:pStyle w:val="12"/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 xml:space="preserve">операторы управления целевой нагрузкой и инженеры (техники) – отсутствие увечий (ранений, травм, контузий) или заболеваний, по которым </w:t>
      </w:r>
      <w:r w:rsidRPr="003A1D0B">
        <w:rPr>
          <w:sz w:val="22"/>
          <w:szCs w:val="22"/>
        </w:rPr>
        <w:t xml:space="preserve"> предусмотрена категория годности к военной службе «В – ограниченно годен к военной службе</w:t>
      </w:r>
      <w:r w:rsidR="008D0C5A" w:rsidRPr="003A1D0B">
        <w:rPr>
          <w:sz w:val="22"/>
          <w:szCs w:val="22"/>
        </w:rPr>
        <w:t xml:space="preserve"> </w:t>
      </w:r>
      <w:r w:rsidRPr="003A1D0B">
        <w:rPr>
          <w:sz w:val="22"/>
          <w:szCs w:val="22"/>
        </w:rPr>
        <w:t>в т</w:t>
      </w:r>
      <w:r w:rsidR="008D0C5A" w:rsidRPr="003A1D0B">
        <w:rPr>
          <w:sz w:val="22"/>
          <w:szCs w:val="22"/>
        </w:rPr>
        <w:t>ом числе индивидуально)» или «Д»</w:t>
      </w:r>
      <w:r w:rsidRPr="003A1D0B">
        <w:rPr>
          <w:sz w:val="22"/>
          <w:szCs w:val="22"/>
        </w:rPr>
        <w:t>– не годен к военной службе»;</w:t>
      </w:r>
    </w:p>
    <w:p w:rsidR="00091271" w:rsidRPr="003A1D0B" w:rsidRDefault="00630FC9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г)</w:t>
      </w:r>
      <w:r w:rsidRPr="003A1D0B">
        <w:rPr>
          <w:sz w:val="22"/>
          <w:szCs w:val="22"/>
        </w:rPr>
        <w:tab/>
        <w:t>по профессиональному психологическому отбору:</w:t>
      </w:r>
    </w:p>
    <w:p w:rsidR="00091271" w:rsidRPr="003A1D0B" w:rsidRDefault="00630FC9">
      <w:pPr>
        <w:pStyle w:val="12"/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операторы управления БпЛА– не ниже второй катего</w:t>
      </w:r>
      <w:r w:rsidRPr="003A1D0B">
        <w:rPr>
          <w:sz w:val="22"/>
          <w:szCs w:val="22"/>
        </w:rPr>
        <w:t>рии профессиональной психологической пригодности;</w:t>
      </w:r>
    </w:p>
    <w:p w:rsidR="00091271" w:rsidRPr="003A1D0B" w:rsidRDefault="00630FC9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операторы управления целевой нагрузкой и инженеры (техники) – не ниже второй категории профессиональной психологической пригодности;</w:t>
      </w:r>
    </w:p>
    <w:p w:rsidR="00091271" w:rsidRPr="003A1D0B" w:rsidRDefault="00630FC9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д)</w:t>
      </w:r>
      <w:r w:rsidRPr="003A1D0B">
        <w:rPr>
          <w:sz w:val="22"/>
          <w:szCs w:val="22"/>
        </w:rPr>
        <w:tab/>
        <w:t xml:space="preserve">по уровню физической подготовленности </w:t>
      </w:r>
      <w:r w:rsidRPr="003A1D0B">
        <w:rPr>
          <w:color w:val="15161D"/>
          <w:sz w:val="22"/>
          <w:szCs w:val="22"/>
        </w:rPr>
        <w:t>–</w:t>
      </w:r>
      <w:r w:rsidRPr="003A1D0B">
        <w:rPr>
          <w:sz w:val="22"/>
          <w:szCs w:val="22"/>
        </w:rPr>
        <w:t>не ниже «у</w:t>
      </w:r>
      <w:r w:rsidRPr="003A1D0B">
        <w:rPr>
          <w:color w:val="15161D"/>
          <w:sz w:val="22"/>
          <w:szCs w:val="22"/>
        </w:rPr>
        <w:t>д</w:t>
      </w:r>
      <w:r w:rsidRPr="003A1D0B">
        <w:rPr>
          <w:sz w:val="22"/>
          <w:szCs w:val="22"/>
        </w:rPr>
        <w:t>овлетво</w:t>
      </w:r>
      <w:r w:rsidRPr="003A1D0B">
        <w:rPr>
          <w:color w:val="15161D"/>
          <w:sz w:val="22"/>
          <w:szCs w:val="22"/>
        </w:rPr>
        <w:t>р</w:t>
      </w:r>
      <w:r w:rsidRPr="003A1D0B">
        <w:rPr>
          <w:sz w:val="22"/>
          <w:szCs w:val="22"/>
        </w:rPr>
        <w:t xml:space="preserve">ительно»; </w:t>
      </w:r>
    </w:p>
    <w:p w:rsidR="00091271" w:rsidRPr="003A1D0B" w:rsidRDefault="00630FC9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е</w:t>
      </w:r>
      <w:r w:rsidRPr="003A1D0B">
        <w:rPr>
          <w:sz w:val="22"/>
          <w:szCs w:val="22"/>
        </w:rPr>
        <w:t>) развитые аналитические способности и вестибулярный аппарат, мелкая моторика рук, уверенное пользование компьютером.</w:t>
      </w:r>
    </w:p>
    <w:p w:rsidR="008D0C5A" w:rsidRPr="003A1D0B" w:rsidRDefault="008D0C5A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</w:p>
    <w:p w:rsidR="00091271" w:rsidRPr="003A1D0B" w:rsidRDefault="00630FC9">
      <w:pPr>
        <w:pStyle w:val="12"/>
        <w:ind w:firstLine="740"/>
        <w:jc w:val="both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t>К военнослужащим по контракту, претендующим</w:t>
      </w:r>
      <w:r w:rsidR="00C21245" w:rsidRPr="003A1D0B">
        <w:rPr>
          <w:b/>
          <w:sz w:val="22"/>
          <w:szCs w:val="22"/>
        </w:rPr>
        <w:t xml:space="preserve"> </w:t>
      </w:r>
      <w:r w:rsidRPr="003A1D0B">
        <w:rPr>
          <w:b/>
          <w:sz w:val="22"/>
          <w:szCs w:val="22"/>
        </w:rPr>
        <w:t>к назначению в подразделения беспилотной авиации (безаэродромного базирования), предъявляются т</w:t>
      </w:r>
      <w:r w:rsidRPr="003A1D0B">
        <w:rPr>
          <w:b/>
          <w:sz w:val="22"/>
          <w:szCs w:val="22"/>
        </w:rPr>
        <w:t>ребования:</w:t>
      </w:r>
    </w:p>
    <w:p w:rsidR="00091271" w:rsidRPr="003A1D0B" w:rsidRDefault="00630FC9">
      <w:pPr>
        <w:pStyle w:val="12"/>
        <w:numPr>
          <w:ilvl w:val="1"/>
          <w:numId w:val="1"/>
        </w:numPr>
        <w:tabs>
          <w:tab w:val="left" w:pos="1328"/>
        </w:tabs>
        <w:ind w:firstLine="720"/>
        <w:jc w:val="both"/>
        <w:rPr>
          <w:b/>
          <w:sz w:val="22"/>
          <w:szCs w:val="22"/>
        </w:rPr>
      </w:pPr>
      <w:r w:rsidRPr="003A1D0B">
        <w:rPr>
          <w:b/>
          <w:color w:val="15161D"/>
          <w:sz w:val="22"/>
          <w:szCs w:val="22"/>
        </w:rPr>
        <w:t>эксплуат</w:t>
      </w:r>
      <w:r w:rsidRPr="003A1D0B">
        <w:rPr>
          <w:b/>
          <w:sz w:val="22"/>
          <w:szCs w:val="22"/>
        </w:rPr>
        <w:t>и</w:t>
      </w:r>
      <w:r w:rsidRPr="003A1D0B">
        <w:rPr>
          <w:b/>
          <w:color w:val="15161D"/>
          <w:sz w:val="22"/>
          <w:szCs w:val="22"/>
        </w:rPr>
        <w:t>р</w:t>
      </w:r>
      <w:r w:rsidRPr="003A1D0B">
        <w:rPr>
          <w:b/>
          <w:sz w:val="22"/>
          <w:szCs w:val="22"/>
        </w:rPr>
        <w:t>ующ</w:t>
      </w:r>
      <w:r w:rsidRPr="003A1D0B">
        <w:rPr>
          <w:b/>
          <w:color w:val="15161D"/>
          <w:sz w:val="22"/>
          <w:szCs w:val="22"/>
        </w:rPr>
        <w:t xml:space="preserve">им комплексы с БпЛА самолетного </w:t>
      </w:r>
      <w:r w:rsidRPr="003A1D0B">
        <w:rPr>
          <w:b/>
          <w:sz w:val="22"/>
          <w:szCs w:val="22"/>
        </w:rPr>
        <w:t>(вертолетного) типа:</w:t>
      </w:r>
    </w:p>
    <w:p w:rsidR="00091271" w:rsidRPr="003A1D0B" w:rsidRDefault="00091271">
      <w:pPr>
        <w:pStyle w:val="12"/>
        <w:tabs>
          <w:tab w:val="left" w:pos="1328"/>
        </w:tabs>
        <w:ind w:firstLine="720"/>
        <w:jc w:val="both"/>
        <w:rPr>
          <w:sz w:val="22"/>
          <w:szCs w:val="22"/>
        </w:rPr>
      </w:pPr>
    </w:p>
    <w:p w:rsidR="00091271" w:rsidRPr="003A1D0B" w:rsidRDefault="00630FC9">
      <w:pPr>
        <w:pStyle w:val="12"/>
        <w:tabs>
          <w:tab w:val="left" w:pos="1130"/>
        </w:tabs>
        <w:ind w:firstLine="720"/>
        <w:jc w:val="both"/>
        <w:rPr>
          <w:spacing w:val="-6"/>
          <w:sz w:val="22"/>
          <w:szCs w:val="22"/>
        </w:rPr>
      </w:pPr>
      <w:r w:rsidRPr="003A1D0B">
        <w:rPr>
          <w:spacing w:val="-6"/>
          <w:sz w:val="22"/>
          <w:szCs w:val="22"/>
        </w:rPr>
        <w:t>а)</w:t>
      </w:r>
      <w:r w:rsidRPr="003A1D0B">
        <w:rPr>
          <w:spacing w:val="-6"/>
          <w:sz w:val="22"/>
          <w:szCs w:val="22"/>
        </w:rPr>
        <w:tab/>
        <w:t>по уровню образования – высшее, среднее профессио</w:t>
      </w:r>
      <w:r w:rsidRPr="003A1D0B">
        <w:rPr>
          <w:color w:val="15161D"/>
          <w:spacing w:val="-6"/>
          <w:sz w:val="22"/>
          <w:szCs w:val="22"/>
        </w:rPr>
        <w:t>н</w:t>
      </w:r>
      <w:r w:rsidRPr="003A1D0B">
        <w:rPr>
          <w:spacing w:val="-6"/>
          <w:sz w:val="22"/>
          <w:szCs w:val="22"/>
        </w:rPr>
        <w:t>а</w:t>
      </w:r>
      <w:r w:rsidRPr="003A1D0B">
        <w:rPr>
          <w:color w:val="15161D"/>
          <w:spacing w:val="-6"/>
          <w:sz w:val="22"/>
          <w:szCs w:val="22"/>
        </w:rPr>
        <w:t>ль</w:t>
      </w:r>
      <w:r w:rsidRPr="003A1D0B">
        <w:rPr>
          <w:spacing w:val="-6"/>
          <w:sz w:val="22"/>
          <w:szCs w:val="22"/>
        </w:rPr>
        <w:t>ное, полное среднее, но не ниже уровня, указанного</w:t>
      </w:r>
      <w:r w:rsidR="00C21245" w:rsidRPr="003A1D0B">
        <w:rPr>
          <w:spacing w:val="-6"/>
          <w:sz w:val="22"/>
          <w:szCs w:val="22"/>
        </w:rPr>
        <w:t xml:space="preserve"> </w:t>
      </w:r>
      <w:r w:rsidRPr="003A1D0B">
        <w:rPr>
          <w:spacing w:val="-6"/>
          <w:sz w:val="22"/>
          <w:szCs w:val="22"/>
        </w:rPr>
        <w:t>в квалификационных требованиях, базовое владение английским языком;</w:t>
      </w:r>
    </w:p>
    <w:p w:rsidR="00091271" w:rsidRPr="003A1D0B" w:rsidRDefault="00630FC9">
      <w:pPr>
        <w:pStyle w:val="12"/>
        <w:tabs>
          <w:tab w:val="left" w:pos="1160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lastRenderedPageBreak/>
        <w:t>б)</w:t>
      </w:r>
      <w:r w:rsidRPr="003A1D0B">
        <w:rPr>
          <w:sz w:val="22"/>
          <w:szCs w:val="22"/>
        </w:rPr>
        <w:tab/>
      </w:r>
      <w:r w:rsidRPr="003A1D0B">
        <w:rPr>
          <w:sz w:val="22"/>
          <w:szCs w:val="22"/>
        </w:rPr>
        <w:t>по возрасту – от 18 до 45 лет;</w:t>
      </w:r>
    </w:p>
    <w:p w:rsidR="00091271" w:rsidRPr="003A1D0B" w:rsidRDefault="00630FC9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в)</w:t>
      </w:r>
      <w:r w:rsidRPr="003A1D0B">
        <w:rPr>
          <w:sz w:val="22"/>
          <w:szCs w:val="22"/>
        </w:rPr>
        <w:tab/>
        <w:t xml:space="preserve">по состоянию здоровья – отсутствие увечий (ранений, травм, контузий) или заболеваний, по которым </w:t>
      </w:r>
      <w:r w:rsidRPr="003A1D0B">
        <w:rPr>
          <w:sz w:val="22"/>
          <w:szCs w:val="22"/>
        </w:rPr>
        <w:t>предусмотрена категория годности к военной службе</w:t>
      </w:r>
      <w:r w:rsidR="008D0C5A" w:rsidRPr="003A1D0B">
        <w:rPr>
          <w:sz w:val="22"/>
          <w:szCs w:val="22"/>
        </w:rPr>
        <w:t xml:space="preserve"> </w:t>
      </w:r>
      <w:r w:rsidRPr="003A1D0B">
        <w:rPr>
          <w:sz w:val="22"/>
          <w:szCs w:val="22"/>
        </w:rPr>
        <w:t>«В</w:t>
      </w:r>
      <w:r w:rsidR="008D0C5A" w:rsidRPr="003A1D0B">
        <w:rPr>
          <w:sz w:val="22"/>
          <w:szCs w:val="22"/>
        </w:rPr>
        <w:t>»</w:t>
      </w:r>
      <w:r w:rsidRPr="003A1D0B">
        <w:rPr>
          <w:sz w:val="22"/>
          <w:szCs w:val="22"/>
        </w:rPr>
        <w:t xml:space="preserve"> – </w:t>
      </w:r>
      <w:r w:rsidRPr="003A1D0B">
        <w:rPr>
          <w:sz w:val="22"/>
          <w:szCs w:val="22"/>
        </w:rPr>
        <w:t>ограниченно годен к военной службе (в том числе индиви</w:t>
      </w:r>
      <w:r w:rsidRPr="003A1D0B">
        <w:rPr>
          <w:color w:val="15161D"/>
          <w:sz w:val="22"/>
          <w:szCs w:val="22"/>
        </w:rPr>
        <w:t>ду</w:t>
      </w:r>
      <w:r w:rsidR="008D0C5A" w:rsidRPr="003A1D0B">
        <w:rPr>
          <w:sz w:val="22"/>
          <w:szCs w:val="22"/>
        </w:rPr>
        <w:t>ально)</w:t>
      </w:r>
      <w:r w:rsidRPr="003A1D0B">
        <w:rPr>
          <w:sz w:val="22"/>
          <w:szCs w:val="22"/>
        </w:rPr>
        <w:t xml:space="preserve"> или «Д</w:t>
      </w:r>
      <w:r w:rsidR="008D0C5A" w:rsidRPr="003A1D0B">
        <w:rPr>
          <w:sz w:val="22"/>
          <w:szCs w:val="22"/>
        </w:rPr>
        <w:t>»</w:t>
      </w:r>
      <w:r w:rsidRPr="003A1D0B">
        <w:rPr>
          <w:sz w:val="22"/>
          <w:szCs w:val="22"/>
        </w:rPr>
        <w:t xml:space="preserve"> –не годен к военной службе»;</w:t>
      </w:r>
    </w:p>
    <w:p w:rsidR="00091271" w:rsidRPr="003A1D0B" w:rsidRDefault="00630FC9">
      <w:pPr>
        <w:pStyle w:val="12"/>
        <w:tabs>
          <w:tab w:val="left" w:pos="1160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г)</w:t>
      </w:r>
      <w:r w:rsidRPr="003A1D0B">
        <w:rPr>
          <w:sz w:val="22"/>
          <w:szCs w:val="22"/>
        </w:rPr>
        <w:tab/>
        <w:t>по профессиональному психологическому отбору:</w:t>
      </w:r>
    </w:p>
    <w:p w:rsidR="00091271" w:rsidRPr="003A1D0B" w:rsidRDefault="00630FC9">
      <w:pPr>
        <w:pStyle w:val="12"/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операторы управления БпЛА–не ниже второй категории профессиональной психологической пригодности;</w:t>
      </w:r>
    </w:p>
    <w:p w:rsidR="00091271" w:rsidRPr="003A1D0B" w:rsidRDefault="00630FC9">
      <w:pPr>
        <w:pStyle w:val="12"/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 xml:space="preserve">операторы </w:t>
      </w:r>
      <w:r w:rsidRPr="003A1D0B">
        <w:rPr>
          <w:sz w:val="22"/>
          <w:szCs w:val="22"/>
        </w:rPr>
        <w:t>управления целевой нагрузкой и техники – не ниже второй категории профессиональной психологической пригодности;</w:t>
      </w:r>
    </w:p>
    <w:p w:rsidR="00091271" w:rsidRPr="003A1D0B" w:rsidRDefault="00630FC9">
      <w:pPr>
        <w:pStyle w:val="12"/>
        <w:tabs>
          <w:tab w:val="left" w:pos="1141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д)</w:t>
      </w:r>
      <w:r w:rsidRPr="003A1D0B">
        <w:rPr>
          <w:sz w:val="22"/>
          <w:szCs w:val="22"/>
        </w:rPr>
        <w:tab/>
        <w:t>по уровню физической подготовленности – не ниже «хо</w:t>
      </w:r>
      <w:r w:rsidRPr="003A1D0B">
        <w:rPr>
          <w:color w:val="15161D"/>
          <w:sz w:val="22"/>
          <w:szCs w:val="22"/>
        </w:rPr>
        <w:t>р</w:t>
      </w:r>
      <w:r w:rsidRPr="003A1D0B">
        <w:rPr>
          <w:sz w:val="22"/>
          <w:szCs w:val="22"/>
        </w:rPr>
        <w:t>ошо»;</w:t>
      </w:r>
    </w:p>
    <w:p w:rsidR="00091271" w:rsidRPr="003A1D0B" w:rsidRDefault="00630FC9">
      <w:pPr>
        <w:pStyle w:val="12"/>
        <w:tabs>
          <w:tab w:val="left" w:pos="1141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е) развитые аналитические способности и вестибулярный аппарат, мелкая моторика рук,</w:t>
      </w:r>
      <w:r w:rsidRPr="003A1D0B">
        <w:rPr>
          <w:sz w:val="22"/>
          <w:szCs w:val="22"/>
        </w:rPr>
        <w:t xml:space="preserve"> уверенное пользование компьютером;</w:t>
      </w:r>
    </w:p>
    <w:p w:rsidR="00091271" w:rsidRPr="003A1D0B" w:rsidRDefault="00630FC9">
      <w:pPr>
        <w:pStyle w:val="12"/>
        <w:numPr>
          <w:ilvl w:val="1"/>
          <w:numId w:val="2"/>
        </w:numPr>
        <w:tabs>
          <w:tab w:val="left" w:pos="1276"/>
        </w:tabs>
        <w:ind w:firstLine="720"/>
        <w:jc w:val="both"/>
        <w:rPr>
          <w:b/>
          <w:sz w:val="22"/>
          <w:szCs w:val="22"/>
        </w:rPr>
      </w:pPr>
      <w:r w:rsidRPr="003A1D0B">
        <w:rPr>
          <w:b/>
          <w:color w:val="15161D"/>
          <w:sz w:val="22"/>
          <w:szCs w:val="22"/>
        </w:rPr>
        <w:t>БпЛАкоптерного типа, FPV-дроны</w:t>
      </w:r>
      <w:r w:rsidRPr="003A1D0B">
        <w:rPr>
          <w:b/>
          <w:sz w:val="22"/>
          <w:szCs w:val="22"/>
        </w:rPr>
        <w:t>коптерногои самолетного типов:</w:t>
      </w:r>
    </w:p>
    <w:p w:rsidR="00091271" w:rsidRPr="003A1D0B" w:rsidRDefault="00630FC9">
      <w:pPr>
        <w:pStyle w:val="12"/>
        <w:tabs>
          <w:tab w:val="left" w:pos="1130"/>
        </w:tabs>
        <w:ind w:firstLine="720"/>
        <w:jc w:val="both"/>
        <w:rPr>
          <w:spacing w:val="-6"/>
          <w:sz w:val="22"/>
          <w:szCs w:val="22"/>
        </w:rPr>
      </w:pPr>
      <w:r w:rsidRPr="003A1D0B">
        <w:rPr>
          <w:spacing w:val="-6"/>
          <w:sz w:val="22"/>
          <w:szCs w:val="22"/>
        </w:rPr>
        <w:t>а)</w:t>
      </w:r>
      <w:r w:rsidRPr="003A1D0B">
        <w:rPr>
          <w:spacing w:val="-6"/>
          <w:sz w:val="22"/>
          <w:szCs w:val="22"/>
        </w:rPr>
        <w:tab/>
        <w:t>по образованию – высшее, среднее профессиональное, среднее общее, основное общее, базовое владение английским языком;</w:t>
      </w:r>
    </w:p>
    <w:p w:rsidR="00091271" w:rsidRPr="003A1D0B" w:rsidRDefault="00630FC9">
      <w:pPr>
        <w:pStyle w:val="12"/>
        <w:tabs>
          <w:tab w:val="left" w:pos="1141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б)</w:t>
      </w:r>
      <w:r w:rsidRPr="003A1D0B">
        <w:rPr>
          <w:sz w:val="22"/>
          <w:szCs w:val="22"/>
        </w:rPr>
        <w:tab/>
      </w:r>
      <w:r w:rsidRPr="003A1D0B">
        <w:rPr>
          <w:spacing w:val="-6"/>
          <w:sz w:val="22"/>
          <w:szCs w:val="22"/>
        </w:rPr>
        <w:t>по возрасту - не старше 45 лет (для</w:t>
      </w:r>
      <w:r w:rsidRPr="003A1D0B">
        <w:rPr>
          <w:spacing w:val="-6"/>
          <w:sz w:val="22"/>
          <w:szCs w:val="22"/>
        </w:rPr>
        <w:t xml:space="preserve"> </w:t>
      </w:r>
      <w:r w:rsidRPr="003A1D0B">
        <w:rPr>
          <w:b/>
          <w:spacing w:val="-6"/>
          <w:sz w:val="22"/>
          <w:szCs w:val="22"/>
        </w:rPr>
        <w:t>операторов FPV-дронов</w:t>
      </w:r>
      <w:r w:rsidRPr="003A1D0B">
        <w:rPr>
          <w:spacing w:val="-6"/>
          <w:sz w:val="22"/>
          <w:szCs w:val="22"/>
        </w:rPr>
        <w:t>–</w:t>
      </w:r>
      <w:r w:rsidRPr="003A1D0B">
        <w:rPr>
          <w:sz w:val="22"/>
          <w:szCs w:val="22"/>
        </w:rPr>
        <w:br/>
      </w:r>
      <w:r w:rsidRPr="003A1D0B">
        <w:rPr>
          <w:b/>
          <w:sz w:val="22"/>
          <w:szCs w:val="22"/>
        </w:rPr>
        <w:t xml:space="preserve"> от 18 до 35 лет</w:t>
      </w:r>
      <w:r w:rsidRPr="003A1D0B">
        <w:rPr>
          <w:sz w:val="22"/>
          <w:szCs w:val="22"/>
        </w:rPr>
        <w:t>);</w:t>
      </w:r>
    </w:p>
    <w:p w:rsidR="00091271" w:rsidRPr="003A1D0B" w:rsidRDefault="00630FC9">
      <w:pPr>
        <w:pStyle w:val="12"/>
        <w:tabs>
          <w:tab w:val="left" w:pos="1136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в)</w:t>
      </w:r>
      <w:r w:rsidRPr="003A1D0B">
        <w:rPr>
          <w:sz w:val="22"/>
          <w:szCs w:val="22"/>
        </w:rPr>
        <w:tab/>
        <w:t xml:space="preserve">по состоянию здоровья –отсутствие увечий (ранений, травм, контузий) или заболеваний, </w:t>
      </w:r>
      <w:r w:rsidR="003A1D0B" w:rsidRPr="003A1D0B">
        <w:rPr>
          <w:sz w:val="22"/>
          <w:szCs w:val="22"/>
        </w:rPr>
        <w:t xml:space="preserve">по которым </w:t>
      </w:r>
      <w:r w:rsidRPr="003A1D0B">
        <w:rPr>
          <w:sz w:val="22"/>
          <w:szCs w:val="22"/>
        </w:rPr>
        <w:t xml:space="preserve">предусмотрена категория годности к военной </w:t>
      </w:r>
      <w:r w:rsidRPr="003A1D0B">
        <w:rPr>
          <w:sz w:val="22"/>
          <w:szCs w:val="22"/>
        </w:rPr>
        <w:t>службе«В</w:t>
      </w:r>
      <w:r w:rsidR="003A1D0B" w:rsidRPr="003A1D0B">
        <w:rPr>
          <w:sz w:val="22"/>
          <w:szCs w:val="22"/>
        </w:rPr>
        <w:t>»</w:t>
      </w:r>
      <w:r w:rsidRPr="003A1D0B">
        <w:rPr>
          <w:sz w:val="22"/>
          <w:szCs w:val="22"/>
        </w:rPr>
        <w:t xml:space="preserve"> – ограниченно годен к военной службе (в том числе индивид</w:t>
      </w:r>
      <w:r w:rsidRPr="003A1D0B">
        <w:rPr>
          <w:color w:val="15161D"/>
          <w:sz w:val="22"/>
          <w:szCs w:val="22"/>
        </w:rPr>
        <w:t>у</w:t>
      </w:r>
      <w:r w:rsidRPr="003A1D0B">
        <w:rPr>
          <w:sz w:val="22"/>
          <w:szCs w:val="22"/>
        </w:rPr>
        <w:t>ально)», или «Д</w:t>
      </w:r>
      <w:r w:rsidR="003A1D0B" w:rsidRPr="003A1D0B">
        <w:rPr>
          <w:sz w:val="22"/>
          <w:szCs w:val="22"/>
        </w:rPr>
        <w:t>»</w:t>
      </w:r>
      <w:r w:rsidRPr="003A1D0B">
        <w:rPr>
          <w:sz w:val="22"/>
          <w:szCs w:val="22"/>
        </w:rPr>
        <w:t xml:space="preserve"> – не годен к военной службе»;</w:t>
      </w:r>
    </w:p>
    <w:p w:rsidR="00091271" w:rsidRPr="003A1D0B" w:rsidRDefault="00630FC9">
      <w:pPr>
        <w:pStyle w:val="12"/>
        <w:tabs>
          <w:tab w:val="left" w:pos="1141"/>
        </w:tabs>
        <w:ind w:firstLine="72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г)</w:t>
      </w:r>
      <w:r w:rsidRPr="003A1D0B">
        <w:rPr>
          <w:sz w:val="22"/>
          <w:szCs w:val="22"/>
        </w:rPr>
        <w:tab/>
        <w:t>по профессиональному психологическому отбору – не ниже второй категории профессиональной психологической приго</w:t>
      </w:r>
      <w:r w:rsidRPr="003A1D0B">
        <w:rPr>
          <w:color w:val="15161D"/>
          <w:sz w:val="22"/>
          <w:szCs w:val="22"/>
        </w:rPr>
        <w:t>д</w:t>
      </w:r>
      <w:r w:rsidRPr="003A1D0B">
        <w:rPr>
          <w:sz w:val="22"/>
          <w:szCs w:val="22"/>
        </w:rPr>
        <w:t>ности;</w:t>
      </w:r>
    </w:p>
    <w:p w:rsidR="00091271" w:rsidRPr="003A1D0B" w:rsidRDefault="00630FC9">
      <w:pPr>
        <w:pStyle w:val="12"/>
        <w:tabs>
          <w:tab w:val="left" w:pos="1141"/>
        </w:tabs>
        <w:ind w:firstLine="720"/>
        <w:jc w:val="both"/>
        <w:rPr>
          <w:spacing w:val="-6"/>
          <w:sz w:val="22"/>
          <w:szCs w:val="22"/>
        </w:rPr>
      </w:pPr>
      <w:r w:rsidRPr="003A1D0B">
        <w:rPr>
          <w:sz w:val="22"/>
          <w:szCs w:val="22"/>
        </w:rPr>
        <w:t>д) развитые аналитичес</w:t>
      </w:r>
      <w:r w:rsidRPr="003A1D0B">
        <w:rPr>
          <w:sz w:val="22"/>
          <w:szCs w:val="22"/>
        </w:rPr>
        <w:t xml:space="preserve">кие способности и вестибулярный </w:t>
      </w:r>
      <w:r w:rsidRPr="003A1D0B">
        <w:rPr>
          <w:spacing w:val="-6"/>
          <w:sz w:val="22"/>
          <w:szCs w:val="22"/>
        </w:rPr>
        <w:t>аппарат, мелкая моторика рук, уверенное пользование компьютером.</w:t>
      </w:r>
    </w:p>
    <w:p w:rsidR="00091271" w:rsidRPr="003A1D0B" w:rsidRDefault="00630FC9">
      <w:pPr>
        <w:pStyle w:val="12"/>
        <w:tabs>
          <w:tab w:val="left" w:pos="1126"/>
        </w:tabs>
        <w:ind w:left="709" w:firstLine="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При прочих равных условиях приоритет отдается кандидатам:</w:t>
      </w:r>
    </w:p>
    <w:p w:rsidR="00091271" w:rsidRPr="003A1D0B" w:rsidRDefault="00630FC9">
      <w:pPr>
        <w:pStyle w:val="12"/>
        <w:tabs>
          <w:tab w:val="left" w:pos="1126"/>
        </w:tabs>
        <w:ind w:firstLine="709"/>
        <w:jc w:val="both"/>
        <w:rPr>
          <w:sz w:val="22"/>
          <w:szCs w:val="22"/>
        </w:rPr>
      </w:pPr>
      <w:r w:rsidRPr="003A1D0B">
        <w:rPr>
          <w:b/>
          <w:sz w:val="22"/>
          <w:szCs w:val="22"/>
        </w:rPr>
        <w:t>имеющим опыт службы</w:t>
      </w:r>
      <w:r w:rsidRPr="003A1D0B">
        <w:rPr>
          <w:sz w:val="22"/>
          <w:szCs w:val="22"/>
        </w:rPr>
        <w:t xml:space="preserve"> (работы) </w:t>
      </w:r>
      <w:r w:rsidRPr="003A1D0B">
        <w:rPr>
          <w:b/>
          <w:sz w:val="22"/>
          <w:szCs w:val="22"/>
        </w:rPr>
        <w:t>в авиационных</w:t>
      </w:r>
      <w:r w:rsidRPr="003A1D0B">
        <w:rPr>
          <w:sz w:val="22"/>
          <w:szCs w:val="22"/>
        </w:rPr>
        <w:t xml:space="preserve"> воинских </w:t>
      </w:r>
      <w:r w:rsidRPr="003A1D0B">
        <w:rPr>
          <w:b/>
          <w:sz w:val="22"/>
          <w:szCs w:val="22"/>
        </w:rPr>
        <w:t xml:space="preserve">частях </w:t>
      </w:r>
      <w:r w:rsidRPr="003A1D0B">
        <w:rPr>
          <w:sz w:val="22"/>
          <w:szCs w:val="22"/>
        </w:rPr>
        <w:t>(подразделениях), подразделениях специальн</w:t>
      </w:r>
      <w:r w:rsidRPr="003A1D0B">
        <w:rPr>
          <w:sz w:val="22"/>
          <w:szCs w:val="22"/>
        </w:rPr>
        <w:t>ого назначения (разведывательных);</w:t>
      </w:r>
    </w:p>
    <w:p w:rsidR="00091271" w:rsidRPr="003A1D0B" w:rsidRDefault="00630FC9">
      <w:pPr>
        <w:pStyle w:val="12"/>
        <w:tabs>
          <w:tab w:val="left" w:pos="1126"/>
        </w:tabs>
        <w:ind w:firstLine="709"/>
        <w:jc w:val="both"/>
        <w:rPr>
          <w:sz w:val="22"/>
          <w:szCs w:val="22"/>
        </w:rPr>
      </w:pPr>
      <w:r w:rsidRPr="003A1D0B">
        <w:rPr>
          <w:b/>
          <w:sz w:val="22"/>
          <w:szCs w:val="22"/>
        </w:rPr>
        <w:t xml:space="preserve">имеющим опыт работы </w:t>
      </w:r>
      <w:r w:rsidRPr="003A1D0B">
        <w:rPr>
          <w:sz w:val="22"/>
          <w:szCs w:val="22"/>
        </w:rPr>
        <w:t xml:space="preserve">(от года) </w:t>
      </w:r>
      <w:r w:rsidRPr="003A1D0B">
        <w:rPr>
          <w:b/>
          <w:sz w:val="22"/>
          <w:szCs w:val="22"/>
        </w:rPr>
        <w:t>в сфере информационных технологий</w:t>
      </w:r>
      <w:r w:rsidRPr="003A1D0B">
        <w:rPr>
          <w:sz w:val="22"/>
          <w:szCs w:val="22"/>
        </w:rPr>
        <w:t>, электроники, радиотехники или смежных областях;</w:t>
      </w:r>
    </w:p>
    <w:p w:rsidR="00091271" w:rsidRPr="003A1D0B" w:rsidRDefault="00630FC9">
      <w:pPr>
        <w:pStyle w:val="12"/>
        <w:tabs>
          <w:tab w:val="left" w:pos="1126"/>
        </w:tabs>
        <w:ind w:firstLine="709"/>
        <w:jc w:val="both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t>дронрейсерам</w:t>
      </w:r>
      <w:r w:rsidRPr="003A1D0B">
        <w:rPr>
          <w:sz w:val="22"/>
          <w:szCs w:val="22"/>
        </w:rPr>
        <w:t xml:space="preserve"> (пилотам дронов), киберспортсменам, авиамоделистам, программистам, радиотехникам, автомеханикам</w:t>
      </w:r>
      <w:r w:rsidRPr="003A1D0B">
        <w:rPr>
          <w:sz w:val="22"/>
          <w:szCs w:val="22"/>
        </w:rPr>
        <w:t xml:space="preserve">, лицам, </w:t>
      </w:r>
      <w:r w:rsidRPr="003A1D0B">
        <w:rPr>
          <w:b/>
          <w:sz w:val="22"/>
          <w:szCs w:val="22"/>
        </w:rPr>
        <w:t>увлекающимся компьютерными играми.</w:t>
      </w:r>
    </w:p>
    <w:p w:rsidR="00091271" w:rsidRPr="003A1D0B" w:rsidRDefault="00091271">
      <w:pPr>
        <w:pStyle w:val="12"/>
        <w:tabs>
          <w:tab w:val="left" w:pos="1126"/>
        </w:tabs>
        <w:ind w:firstLine="740"/>
        <w:jc w:val="both"/>
        <w:rPr>
          <w:b/>
          <w:sz w:val="22"/>
          <w:szCs w:val="22"/>
        </w:rPr>
      </w:pPr>
    </w:p>
    <w:p w:rsidR="00091271" w:rsidRPr="003A1D0B" w:rsidRDefault="00630FC9">
      <w:pPr>
        <w:pStyle w:val="12"/>
        <w:tabs>
          <w:tab w:val="left" w:pos="1126"/>
        </w:tabs>
        <w:ind w:firstLine="740"/>
        <w:jc w:val="both"/>
        <w:rPr>
          <w:b/>
          <w:sz w:val="22"/>
          <w:szCs w:val="22"/>
        </w:rPr>
      </w:pPr>
      <w:r w:rsidRPr="003A1D0B">
        <w:rPr>
          <w:sz w:val="22"/>
          <w:szCs w:val="22"/>
        </w:rPr>
        <w:t xml:space="preserve">К замещению должностей специалистов беспилотной авиации </w:t>
      </w:r>
      <w:r w:rsidRPr="003A1D0B">
        <w:rPr>
          <w:b/>
          <w:sz w:val="22"/>
          <w:szCs w:val="22"/>
        </w:rPr>
        <w:t>не рассматривать кандидатов: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ранее проходивших военную службу и уволенных в связи</w:t>
      </w:r>
      <w:r w:rsidRPr="003A1D0B">
        <w:rPr>
          <w:sz w:val="22"/>
          <w:szCs w:val="22"/>
        </w:rPr>
        <w:br/>
      </w:r>
      <w:r w:rsidRPr="003A1D0B">
        <w:rPr>
          <w:sz w:val="22"/>
          <w:szCs w:val="22"/>
        </w:rPr>
        <w:t xml:space="preserve">с утратой доверия к военнослужащему, в связи с невыполнением ими условий </w:t>
      </w:r>
      <w:r w:rsidRPr="003A1D0B">
        <w:rPr>
          <w:sz w:val="22"/>
          <w:szCs w:val="22"/>
        </w:rPr>
        <w:t>контракта;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лишенных гражданства Российской Федерации;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с прекращением допуска к государственной тайне;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не прошедших обязательные химико-токсикологические исследования, а также совершивших правонарушения, связанные с потреблением наркотических средств;</w:t>
      </w:r>
    </w:p>
    <w:p w:rsidR="00091271" w:rsidRPr="003A1D0B" w:rsidRDefault="00630FC9">
      <w:pPr>
        <w:pStyle w:val="12"/>
        <w:ind w:firstLine="74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осужденных, в том числе условно, за преступление, совершенное умышленно.</w:t>
      </w:r>
    </w:p>
    <w:p w:rsidR="00091271" w:rsidRPr="003A1D0B" w:rsidRDefault="00091271">
      <w:pPr>
        <w:pStyle w:val="12"/>
        <w:tabs>
          <w:tab w:val="left" w:pos="1126"/>
        </w:tabs>
        <w:ind w:firstLine="0"/>
        <w:jc w:val="center"/>
        <w:rPr>
          <w:b/>
          <w:sz w:val="22"/>
          <w:szCs w:val="22"/>
        </w:rPr>
      </w:pPr>
    </w:p>
    <w:p w:rsidR="00091271" w:rsidRPr="003A1D0B" w:rsidRDefault="00630FC9">
      <w:pPr>
        <w:pStyle w:val="12"/>
        <w:tabs>
          <w:tab w:val="left" w:pos="1126"/>
        </w:tabs>
        <w:ind w:firstLine="0"/>
        <w:jc w:val="center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t xml:space="preserve">II. </w:t>
      </w:r>
      <w:r w:rsidR="008D0C5A" w:rsidRPr="003A1D0B">
        <w:rPr>
          <w:b/>
          <w:sz w:val="22"/>
          <w:szCs w:val="22"/>
        </w:rPr>
        <w:t>К</w:t>
      </w:r>
      <w:r w:rsidRPr="003A1D0B">
        <w:rPr>
          <w:b/>
          <w:sz w:val="22"/>
          <w:szCs w:val="22"/>
        </w:rPr>
        <w:t>омплектовани</w:t>
      </w:r>
      <w:r w:rsidR="008D0C5A" w:rsidRPr="003A1D0B">
        <w:rPr>
          <w:b/>
          <w:sz w:val="22"/>
          <w:szCs w:val="22"/>
        </w:rPr>
        <w:t>е</w:t>
      </w:r>
      <w:r w:rsidRPr="003A1D0B">
        <w:rPr>
          <w:b/>
          <w:sz w:val="22"/>
          <w:szCs w:val="22"/>
        </w:rPr>
        <w:t xml:space="preserve"> войск беспилотных систем Вооруженных Сил Российской Федерации</w:t>
      </w:r>
    </w:p>
    <w:p w:rsidR="00091271" w:rsidRPr="003A1D0B" w:rsidRDefault="00630FC9">
      <w:pPr>
        <w:pStyle w:val="12"/>
        <w:tabs>
          <w:tab w:val="left" w:pos="1126"/>
        </w:tabs>
        <w:ind w:firstLine="0"/>
        <w:jc w:val="center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t>военнослужащими по контракту</w:t>
      </w:r>
    </w:p>
    <w:p w:rsidR="00091271" w:rsidRPr="003A1D0B" w:rsidRDefault="00091271">
      <w:pPr>
        <w:pStyle w:val="12"/>
        <w:tabs>
          <w:tab w:val="left" w:pos="1126"/>
        </w:tabs>
        <w:ind w:left="709" w:firstLine="0"/>
        <w:jc w:val="both"/>
        <w:rPr>
          <w:sz w:val="22"/>
          <w:szCs w:val="22"/>
        </w:rPr>
      </w:pPr>
    </w:p>
    <w:p w:rsidR="00091271" w:rsidRPr="003A1D0B" w:rsidRDefault="00630FC9">
      <w:pPr>
        <w:pStyle w:val="12"/>
        <w:tabs>
          <w:tab w:val="left" w:pos="1126"/>
        </w:tabs>
        <w:ind w:firstLine="709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Для замещения вакантных воинских должностей основными источни</w:t>
      </w:r>
      <w:r w:rsidRPr="003A1D0B">
        <w:rPr>
          <w:sz w:val="22"/>
          <w:szCs w:val="22"/>
        </w:rPr>
        <w:t>ками комплектования являются:</w:t>
      </w:r>
    </w:p>
    <w:p w:rsidR="00091271" w:rsidRPr="003A1D0B" w:rsidRDefault="00630FC9">
      <w:pPr>
        <w:pStyle w:val="12"/>
        <w:tabs>
          <w:tab w:val="left" w:pos="1126"/>
        </w:tabs>
        <w:ind w:firstLine="709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военнослужащие по призыву;</w:t>
      </w:r>
    </w:p>
    <w:p w:rsidR="00091271" w:rsidRPr="003A1D0B" w:rsidRDefault="00630FC9">
      <w:pPr>
        <w:pStyle w:val="12"/>
        <w:tabs>
          <w:tab w:val="left" w:pos="1126"/>
        </w:tabs>
        <w:ind w:firstLine="709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военнослужащие по контракту – участники СВО и проходящие военную службу в других видах и родах войск;</w:t>
      </w:r>
    </w:p>
    <w:p w:rsidR="00091271" w:rsidRPr="003A1D0B" w:rsidRDefault="00630FC9">
      <w:pPr>
        <w:pStyle w:val="12"/>
        <w:tabs>
          <w:tab w:val="left" w:pos="1126"/>
        </w:tabs>
        <w:ind w:firstLine="709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добровольцы из состава отрядов БАРС;</w:t>
      </w:r>
    </w:p>
    <w:p w:rsidR="00091271" w:rsidRPr="003A1D0B" w:rsidRDefault="00630FC9">
      <w:pPr>
        <w:pStyle w:val="12"/>
        <w:tabs>
          <w:tab w:val="left" w:pos="1126"/>
        </w:tabs>
        <w:ind w:firstLine="709"/>
        <w:jc w:val="both"/>
        <w:rPr>
          <w:sz w:val="22"/>
          <w:szCs w:val="22"/>
        </w:rPr>
      </w:pPr>
      <w:r w:rsidRPr="003A1D0B">
        <w:rPr>
          <w:sz w:val="22"/>
          <w:szCs w:val="22"/>
        </w:rPr>
        <w:t xml:space="preserve">граждане, пребывающие в запасе, в числе которых: </w:t>
      </w:r>
    </w:p>
    <w:p w:rsidR="00091271" w:rsidRPr="003A1D0B" w:rsidRDefault="00630FC9">
      <w:pPr>
        <w:pStyle w:val="12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 xml:space="preserve">прошедшие </w:t>
      </w:r>
      <w:r w:rsidRPr="003A1D0B">
        <w:rPr>
          <w:sz w:val="22"/>
          <w:szCs w:val="22"/>
        </w:rPr>
        <w:t>подготовку по специальностям БпС в ДОСААФ России или в региональных образовательных организациях;</w:t>
      </w:r>
    </w:p>
    <w:p w:rsidR="00091271" w:rsidRPr="003A1D0B" w:rsidRDefault="00630FC9">
      <w:pPr>
        <w:pStyle w:val="12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ранее проходившие военную службу в авиационных воинских частях;</w:t>
      </w:r>
    </w:p>
    <w:p w:rsidR="00091271" w:rsidRPr="003A1D0B" w:rsidRDefault="00630FC9">
      <w:pPr>
        <w:pStyle w:val="12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студенты военных учебных центров;</w:t>
      </w:r>
    </w:p>
    <w:p w:rsidR="00091271" w:rsidRPr="003A1D0B" w:rsidRDefault="00630FC9">
      <w:pPr>
        <w:pStyle w:val="12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студенты гражданских высших и средних профессиональных учебн</w:t>
      </w:r>
      <w:r w:rsidRPr="003A1D0B">
        <w:rPr>
          <w:sz w:val="22"/>
          <w:szCs w:val="22"/>
        </w:rPr>
        <w:t>ых заведений;</w:t>
      </w:r>
    </w:p>
    <w:p w:rsidR="00091271" w:rsidRPr="003A1D0B" w:rsidRDefault="00630FC9">
      <w:pPr>
        <w:pStyle w:val="12"/>
        <w:numPr>
          <w:ilvl w:val="0"/>
          <w:numId w:val="3"/>
        </w:numPr>
        <w:tabs>
          <w:tab w:val="left" w:pos="1418"/>
        </w:tabs>
        <w:ind w:left="1134" w:firstLine="0"/>
        <w:jc w:val="both"/>
        <w:rPr>
          <w:sz w:val="22"/>
          <w:szCs w:val="22"/>
        </w:rPr>
      </w:pPr>
      <w:r w:rsidRPr="003A1D0B">
        <w:rPr>
          <w:sz w:val="22"/>
          <w:szCs w:val="22"/>
        </w:rPr>
        <w:t>граждане женского пола, имеющие соответствующее образование или прошедшие подготовку в региональных образовательных организациях по специальностям БпС.</w:t>
      </w:r>
    </w:p>
    <w:p w:rsidR="00091271" w:rsidRPr="003A1D0B" w:rsidRDefault="00091271">
      <w:pPr>
        <w:pStyle w:val="12"/>
        <w:tabs>
          <w:tab w:val="left" w:pos="1126"/>
        </w:tabs>
        <w:ind w:firstLine="0"/>
        <w:jc w:val="center"/>
        <w:rPr>
          <w:sz w:val="22"/>
          <w:szCs w:val="22"/>
        </w:rPr>
      </w:pPr>
    </w:p>
    <w:p w:rsidR="003A1D0B" w:rsidRDefault="00630FC9">
      <w:pPr>
        <w:pStyle w:val="12"/>
        <w:tabs>
          <w:tab w:val="left" w:pos="1126"/>
        </w:tabs>
        <w:ind w:firstLine="0"/>
        <w:jc w:val="center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lastRenderedPageBreak/>
        <w:t>III. Особые условия прохождения военной службы по контракту</w:t>
      </w:r>
      <w:r w:rsidR="008D0C5A" w:rsidRPr="003A1D0B">
        <w:rPr>
          <w:b/>
          <w:sz w:val="22"/>
          <w:szCs w:val="22"/>
        </w:rPr>
        <w:t xml:space="preserve"> </w:t>
      </w:r>
    </w:p>
    <w:p w:rsidR="00091271" w:rsidRPr="003A1D0B" w:rsidRDefault="008D0C5A">
      <w:pPr>
        <w:pStyle w:val="12"/>
        <w:tabs>
          <w:tab w:val="left" w:pos="1126"/>
        </w:tabs>
        <w:ind w:firstLine="0"/>
        <w:jc w:val="center"/>
        <w:rPr>
          <w:b/>
          <w:sz w:val="22"/>
          <w:szCs w:val="22"/>
        </w:rPr>
      </w:pPr>
      <w:r w:rsidRPr="003A1D0B">
        <w:rPr>
          <w:b/>
          <w:sz w:val="22"/>
          <w:szCs w:val="22"/>
        </w:rPr>
        <w:t xml:space="preserve"> </w:t>
      </w:r>
      <w:r w:rsidR="00630FC9" w:rsidRPr="003A1D0B">
        <w:rPr>
          <w:b/>
          <w:sz w:val="22"/>
          <w:szCs w:val="22"/>
        </w:rPr>
        <w:t>в войсках беспилотных систем В</w:t>
      </w:r>
      <w:r w:rsidR="00630FC9" w:rsidRPr="003A1D0B">
        <w:rPr>
          <w:b/>
          <w:sz w:val="22"/>
          <w:szCs w:val="22"/>
        </w:rPr>
        <w:t>ооруженных Сил</w:t>
      </w:r>
      <w:r w:rsidR="00630FC9" w:rsidRPr="003A1D0B">
        <w:rPr>
          <w:b/>
          <w:sz w:val="22"/>
          <w:szCs w:val="22"/>
        </w:rPr>
        <w:br/>
        <w:t>Российской Федерации</w:t>
      </w:r>
    </w:p>
    <w:p w:rsidR="00091271" w:rsidRPr="003A1D0B" w:rsidRDefault="00091271">
      <w:pPr>
        <w:pStyle w:val="a3"/>
        <w:jc w:val="center"/>
        <w:rPr>
          <w:rFonts w:ascii="Times New Roman" w:hAnsi="Times New Roman"/>
          <w:szCs w:val="22"/>
        </w:rPr>
      </w:pP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Заключение специального контракта</w:t>
      </w:r>
      <w:r w:rsidRPr="003A1D0B">
        <w:rPr>
          <w:rFonts w:ascii="Times New Roman" w:hAnsi="Times New Roman"/>
          <w:szCs w:val="22"/>
        </w:rPr>
        <w:t xml:space="preserve"> на срок от 1 года, </w:t>
      </w:r>
      <w:r w:rsidRPr="003A1D0B">
        <w:rPr>
          <w:szCs w:val="22"/>
        </w:rPr>
        <w:br/>
      </w:r>
      <w:r w:rsidRPr="003A1D0B">
        <w:rPr>
          <w:rFonts w:ascii="Times New Roman" w:hAnsi="Times New Roman"/>
          <w:szCs w:val="22"/>
        </w:rPr>
        <w:t>в котором закрепляются дополнительные условия: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гарантированное увольнение</w:t>
      </w:r>
      <w:r w:rsidRPr="003A1D0B">
        <w:rPr>
          <w:rFonts w:ascii="Times New Roman" w:hAnsi="Times New Roman"/>
          <w:szCs w:val="22"/>
        </w:rPr>
        <w:t xml:space="preserve"> с военной службы по истечении срока контракта при нежелании заключать новый контракт;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 xml:space="preserve">прохождение военной службы только в войсках беспилотных систем. </w:t>
      </w:r>
      <w:r w:rsidRPr="003A1D0B">
        <w:rPr>
          <w:rFonts w:ascii="Times New Roman" w:hAnsi="Times New Roman"/>
          <w:szCs w:val="22"/>
        </w:rPr>
        <w:t>Отобранных военнослужащих, соответствующих предъявляемым требованиям и согласных к назначению на воинские должности в подразделения беспилотной авиации, запрещается направлять на иные должност</w:t>
      </w:r>
      <w:r w:rsidRPr="003A1D0B">
        <w:rPr>
          <w:rFonts w:ascii="Times New Roman" w:hAnsi="Times New Roman"/>
          <w:szCs w:val="22"/>
        </w:rPr>
        <w:t>и в другие подразделения;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обязательное обучение</w:t>
      </w:r>
      <w:r w:rsidRPr="003A1D0B">
        <w:rPr>
          <w:rFonts w:ascii="Times New Roman" w:hAnsi="Times New Roman"/>
          <w:szCs w:val="22"/>
        </w:rPr>
        <w:t xml:space="preserve"> по программе специальной подготовки специалистов беспилотных систем в учебной сети Министерства обороны Российской Федерации в течение двух месяцев.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szCs w:val="22"/>
        </w:rPr>
        <w:t>Предусмотрена поэтапная подготовка специалистов: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первый эта</w:t>
      </w:r>
      <w:r w:rsidRPr="003A1D0B">
        <w:rPr>
          <w:rFonts w:ascii="Times New Roman" w:hAnsi="Times New Roman"/>
          <w:b/>
          <w:szCs w:val="22"/>
        </w:rPr>
        <w:t>п</w:t>
      </w:r>
      <w:r w:rsidRPr="003A1D0B">
        <w:rPr>
          <w:rFonts w:ascii="Times New Roman" w:hAnsi="Times New Roman"/>
          <w:szCs w:val="22"/>
        </w:rPr>
        <w:t xml:space="preserve"> – индивидуальная подготовка граждан </w:t>
      </w:r>
      <w:r w:rsidRPr="003A1D0B">
        <w:rPr>
          <w:szCs w:val="22"/>
        </w:rPr>
        <w:br/>
      </w:r>
      <w:r w:rsidRPr="003A1D0B">
        <w:rPr>
          <w:rFonts w:ascii="Times New Roman" w:hAnsi="Times New Roman"/>
          <w:szCs w:val="22"/>
        </w:rPr>
        <w:t>в образовательных учреждениях субъектов Российской Федерации;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второй этап</w:t>
      </w:r>
      <w:r w:rsidRPr="003A1D0B">
        <w:rPr>
          <w:rFonts w:ascii="Times New Roman" w:hAnsi="Times New Roman"/>
          <w:szCs w:val="22"/>
        </w:rPr>
        <w:t xml:space="preserve"> – подготовка к боевому применению БпЛА в составе расчетов и подразделений в учебной сети Минобороны России и на полигонах;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третий этап</w:t>
      </w:r>
      <w:r w:rsidRPr="003A1D0B">
        <w:rPr>
          <w:rFonts w:ascii="Times New Roman" w:hAnsi="Times New Roman"/>
          <w:szCs w:val="22"/>
        </w:rPr>
        <w:t>– проверк</w:t>
      </w:r>
      <w:r w:rsidRPr="003A1D0B">
        <w:rPr>
          <w:rFonts w:ascii="Times New Roman" w:hAnsi="Times New Roman"/>
          <w:szCs w:val="22"/>
        </w:rPr>
        <w:t>а их на соответствие установленным квалификационным требованиям;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pacing w:val="-4"/>
          <w:szCs w:val="22"/>
        </w:rPr>
        <w:t>получение уникальных знаний и навыков</w:t>
      </w:r>
      <w:r w:rsidRPr="003A1D0B">
        <w:rPr>
          <w:rFonts w:ascii="Times New Roman" w:hAnsi="Times New Roman"/>
          <w:spacing w:val="-4"/>
          <w:szCs w:val="22"/>
        </w:rPr>
        <w:t xml:space="preserve"> по применению</w:t>
      </w:r>
      <w:r w:rsidRPr="003A1D0B">
        <w:rPr>
          <w:rFonts w:ascii="Times New Roman" w:hAnsi="Times New Roman"/>
          <w:szCs w:val="22"/>
        </w:rPr>
        <w:t xml:space="preserve"> беспилотных систем, востребованных, как в Минобороны России, так </w:t>
      </w:r>
      <w:r w:rsidRPr="003A1D0B">
        <w:rPr>
          <w:szCs w:val="22"/>
        </w:rPr>
        <w:br/>
      </w:r>
      <w:r w:rsidRPr="003A1D0B">
        <w:rPr>
          <w:rFonts w:ascii="Times New Roman" w:hAnsi="Times New Roman"/>
          <w:szCs w:val="22"/>
        </w:rPr>
        <w:t>и в других силовых ведомствах, а также во многих отраслях экономики;</w:t>
      </w:r>
    </w:p>
    <w:p w:rsidR="00091271" w:rsidRPr="003A1D0B" w:rsidRDefault="00630FC9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выпо</w:t>
      </w:r>
      <w:r w:rsidRPr="003A1D0B">
        <w:rPr>
          <w:rFonts w:ascii="Times New Roman" w:hAnsi="Times New Roman"/>
          <w:b/>
          <w:szCs w:val="22"/>
        </w:rPr>
        <w:t>лнение боевых задач на удалении</w:t>
      </w:r>
      <w:r w:rsidRPr="003A1D0B">
        <w:rPr>
          <w:rFonts w:ascii="Times New Roman" w:hAnsi="Times New Roman"/>
          <w:szCs w:val="22"/>
        </w:rPr>
        <w:t xml:space="preserve"> от линии непосредственного</w:t>
      </w:r>
      <w:r w:rsidRPr="003A1D0B">
        <w:rPr>
          <w:rFonts w:ascii="Times New Roman" w:hAnsi="Times New Roman"/>
          <w:spacing w:val="-4"/>
          <w:szCs w:val="22"/>
        </w:rPr>
        <w:t xml:space="preserve"> соприкосновения с противником(снижен </w:t>
      </w:r>
      <w:r w:rsidRPr="003A1D0B">
        <w:rPr>
          <w:rFonts w:ascii="Times New Roman" w:hAnsi="Times New Roman"/>
          <w:szCs w:val="22"/>
        </w:rPr>
        <w:t>риск попадания под огневое воздействие противника).</w:t>
      </w:r>
    </w:p>
    <w:p w:rsidR="00091271" w:rsidRPr="003A1D0B" w:rsidRDefault="00091271">
      <w:pPr>
        <w:pStyle w:val="a3"/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zCs w:val="22"/>
        </w:rPr>
      </w:pPr>
    </w:p>
    <w:p w:rsidR="00091271" w:rsidRPr="003A1D0B" w:rsidRDefault="00630FC9">
      <w:pPr>
        <w:pStyle w:val="a3"/>
        <w:tabs>
          <w:tab w:val="left" w:pos="1134"/>
        </w:tabs>
        <w:jc w:val="center"/>
        <w:rPr>
          <w:rFonts w:ascii="Times New Roman" w:hAnsi="Times New Roman"/>
          <w:b/>
          <w:szCs w:val="22"/>
        </w:rPr>
      </w:pPr>
      <w:r w:rsidRPr="003A1D0B">
        <w:rPr>
          <w:rFonts w:ascii="Times New Roman" w:hAnsi="Times New Roman"/>
          <w:b/>
          <w:szCs w:val="22"/>
        </w:rPr>
        <w:t xml:space="preserve">IV. </w:t>
      </w:r>
      <w:r w:rsidR="008D0C5A" w:rsidRPr="003A1D0B">
        <w:rPr>
          <w:rFonts w:ascii="Times New Roman" w:hAnsi="Times New Roman"/>
          <w:b/>
          <w:szCs w:val="22"/>
        </w:rPr>
        <w:t>Выплаты гражданам заключившим контракт</w:t>
      </w:r>
      <w:r w:rsidRPr="003A1D0B">
        <w:rPr>
          <w:rFonts w:ascii="Times New Roman" w:hAnsi="Times New Roman"/>
          <w:b/>
          <w:szCs w:val="22"/>
        </w:rPr>
        <w:br/>
        <w:t xml:space="preserve">на военную службу </w:t>
      </w:r>
      <w:r w:rsidRPr="003A1D0B">
        <w:rPr>
          <w:rFonts w:ascii="Times New Roman" w:hAnsi="Times New Roman"/>
          <w:b/>
          <w:szCs w:val="22"/>
        </w:rPr>
        <w:t>в войска беспилотных систем</w:t>
      </w:r>
      <w:r w:rsidRPr="003A1D0B">
        <w:rPr>
          <w:rFonts w:ascii="Times New Roman" w:hAnsi="Times New Roman"/>
          <w:b/>
          <w:szCs w:val="22"/>
        </w:rPr>
        <w:t xml:space="preserve"> Вооруженных Сил Российской Федерации</w:t>
      </w:r>
    </w:p>
    <w:p w:rsidR="00091271" w:rsidRPr="003A1D0B" w:rsidRDefault="00091271">
      <w:pPr>
        <w:pStyle w:val="a3"/>
        <w:tabs>
          <w:tab w:val="left" w:pos="1134"/>
        </w:tabs>
        <w:jc w:val="center"/>
        <w:rPr>
          <w:rFonts w:ascii="Times New Roman" w:hAnsi="Times New Roman"/>
          <w:szCs w:val="22"/>
        </w:rPr>
      </w:pPr>
    </w:p>
    <w:p w:rsidR="00091271" w:rsidRPr="003A1D0B" w:rsidRDefault="008D0C5A" w:rsidP="003A1D0B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szCs w:val="22"/>
        </w:rPr>
        <w:t>О</w:t>
      </w:r>
      <w:r w:rsidR="00630FC9" w:rsidRPr="003A1D0B">
        <w:rPr>
          <w:rFonts w:ascii="Times New Roman" w:hAnsi="Times New Roman"/>
          <w:szCs w:val="22"/>
        </w:rPr>
        <w:t>беспечение</w:t>
      </w:r>
      <w:r w:rsidR="00630FC9" w:rsidRPr="003A1D0B">
        <w:rPr>
          <w:rFonts w:ascii="Times New Roman" w:hAnsi="Times New Roman"/>
          <w:szCs w:val="22"/>
        </w:rPr>
        <w:t xml:space="preserve"> в соответствии с Указом Президента Российской Федерации от 31 июля 2024 г. № 644</w:t>
      </w:r>
      <w:r w:rsidRPr="003A1D0B">
        <w:rPr>
          <w:rFonts w:ascii="Times New Roman" w:hAnsi="Times New Roman"/>
          <w:szCs w:val="22"/>
        </w:rPr>
        <w:t xml:space="preserve"> </w:t>
      </w:r>
      <w:r w:rsidR="00630FC9" w:rsidRPr="003A1D0B">
        <w:rPr>
          <w:rFonts w:ascii="Times New Roman" w:hAnsi="Times New Roman"/>
          <w:szCs w:val="22"/>
        </w:rPr>
        <w:t>з</w:t>
      </w:r>
      <w:r w:rsidR="00630FC9" w:rsidRPr="003A1D0B">
        <w:rPr>
          <w:rFonts w:ascii="Times New Roman" w:hAnsi="Times New Roman"/>
          <w:szCs w:val="22"/>
        </w:rPr>
        <w:t>а заключение контракта</w:t>
      </w:r>
      <w:r w:rsidR="00630FC9" w:rsidRPr="003A1D0B">
        <w:rPr>
          <w:szCs w:val="22"/>
        </w:rPr>
        <w:br/>
      </w:r>
      <w:r w:rsidR="00630FC9" w:rsidRPr="003A1D0B">
        <w:rPr>
          <w:rFonts w:ascii="Times New Roman" w:hAnsi="Times New Roman"/>
          <w:szCs w:val="22"/>
        </w:rPr>
        <w:t>о прохождении военной службы на срок более одного года</w:t>
      </w:r>
      <w:r w:rsidR="00630FC9" w:rsidRPr="003A1D0B">
        <w:rPr>
          <w:szCs w:val="22"/>
        </w:rPr>
        <w:br/>
      </w:r>
      <w:r w:rsidR="00630FC9" w:rsidRPr="003A1D0B">
        <w:rPr>
          <w:rFonts w:ascii="Times New Roman" w:hAnsi="Times New Roman"/>
          <w:szCs w:val="22"/>
        </w:rPr>
        <w:t xml:space="preserve"> для выполнения задач специальной военной операции:</w:t>
      </w:r>
    </w:p>
    <w:p w:rsidR="00091271" w:rsidRPr="003A1D0B" w:rsidRDefault="00630FC9">
      <w:pPr>
        <w:pStyle w:val="a3"/>
        <w:numPr>
          <w:ilvl w:val="0"/>
          <w:numId w:val="4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федеральной</w:t>
      </w:r>
      <w:r w:rsidRPr="003A1D0B">
        <w:rPr>
          <w:rFonts w:ascii="Times New Roman" w:hAnsi="Times New Roman"/>
          <w:szCs w:val="22"/>
        </w:rPr>
        <w:t xml:space="preserve"> единовременной денежной выплатой</w:t>
      </w:r>
      <w:r w:rsidRPr="003A1D0B">
        <w:rPr>
          <w:szCs w:val="22"/>
        </w:rPr>
        <w:br/>
      </w:r>
      <w:r w:rsidRPr="003A1D0B">
        <w:rPr>
          <w:rFonts w:ascii="Times New Roman" w:hAnsi="Times New Roman"/>
          <w:szCs w:val="22"/>
        </w:rPr>
        <w:t xml:space="preserve">в размере </w:t>
      </w:r>
      <w:r w:rsidRPr="003A1D0B">
        <w:rPr>
          <w:rFonts w:ascii="Times New Roman" w:hAnsi="Times New Roman"/>
          <w:b/>
          <w:szCs w:val="22"/>
        </w:rPr>
        <w:t>400 тыс.</w:t>
      </w:r>
      <w:r w:rsidRPr="003A1D0B">
        <w:rPr>
          <w:rFonts w:ascii="Times New Roman" w:hAnsi="Times New Roman"/>
          <w:szCs w:val="22"/>
        </w:rPr>
        <w:t xml:space="preserve"> рублей;</w:t>
      </w:r>
    </w:p>
    <w:p w:rsidR="00091271" w:rsidRPr="003A1D0B" w:rsidRDefault="00630FC9">
      <w:pPr>
        <w:pStyle w:val="a3"/>
        <w:numPr>
          <w:ilvl w:val="0"/>
          <w:numId w:val="4"/>
        </w:numPr>
        <w:tabs>
          <w:tab w:val="left" w:pos="1134"/>
        </w:tabs>
        <w:ind w:left="1134" w:firstLine="0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региональной</w:t>
      </w:r>
      <w:r w:rsidR="008D0C5A" w:rsidRPr="003A1D0B">
        <w:rPr>
          <w:rFonts w:ascii="Times New Roman" w:hAnsi="Times New Roman"/>
          <w:b/>
          <w:szCs w:val="22"/>
        </w:rPr>
        <w:t xml:space="preserve"> </w:t>
      </w:r>
      <w:r w:rsidRPr="003A1D0B">
        <w:rPr>
          <w:rFonts w:ascii="Times New Roman" w:hAnsi="Times New Roman"/>
          <w:szCs w:val="22"/>
        </w:rPr>
        <w:t>единовременной денежной выплатой</w:t>
      </w:r>
      <w:r w:rsidRPr="003A1D0B">
        <w:rPr>
          <w:szCs w:val="22"/>
        </w:rPr>
        <w:br/>
      </w:r>
      <w:r w:rsidRPr="003A1D0B">
        <w:rPr>
          <w:rFonts w:ascii="Times New Roman" w:hAnsi="Times New Roman"/>
          <w:b/>
          <w:szCs w:val="22"/>
        </w:rPr>
        <w:t>не ниже 4</w:t>
      </w:r>
      <w:r w:rsidRPr="003A1D0B">
        <w:rPr>
          <w:rFonts w:ascii="Times New Roman" w:hAnsi="Times New Roman"/>
          <w:b/>
          <w:szCs w:val="22"/>
        </w:rPr>
        <w:t>00 тыс.</w:t>
      </w:r>
      <w:r w:rsidRPr="003A1D0B">
        <w:rPr>
          <w:rFonts w:ascii="Times New Roman" w:hAnsi="Times New Roman"/>
          <w:szCs w:val="22"/>
        </w:rPr>
        <w:t xml:space="preserve"> рублей (размер устанавливается правительством субъекта Российской Федерации);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предоставление выплаты</w:t>
      </w:r>
      <w:r w:rsidR="00C21245" w:rsidRPr="003A1D0B">
        <w:rPr>
          <w:rFonts w:ascii="Times New Roman" w:hAnsi="Times New Roman"/>
          <w:b/>
          <w:szCs w:val="22"/>
        </w:rPr>
        <w:t xml:space="preserve"> </w:t>
      </w:r>
      <w:r w:rsidRPr="003A1D0B">
        <w:rPr>
          <w:rFonts w:ascii="Times New Roman" w:hAnsi="Times New Roman"/>
          <w:b/>
          <w:szCs w:val="22"/>
        </w:rPr>
        <w:t>за уничтожение вооружения</w:t>
      </w:r>
      <w:r w:rsidRPr="003A1D0B">
        <w:rPr>
          <w:szCs w:val="22"/>
        </w:rPr>
        <w:br/>
      </w:r>
      <w:r w:rsidRPr="003A1D0B">
        <w:rPr>
          <w:rFonts w:ascii="Times New Roman" w:hAnsi="Times New Roman"/>
          <w:b/>
          <w:szCs w:val="22"/>
        </w:rPr>
        <w:t>и военной техники противника</w:t>
      </w:r>
      <w:r w:rsidRPr="003A1D0B">
        <w:rPr>
          <w:rFonts w:ascii="Times New Roman" w:hAnsi="Times New Roman"/>
          <w:szCs w:val="22"/>
        </w:rPr>
        <w:t xml:space="preserve"> в размере </w:t>
      </w:r>
      <w:r w:rsidRPr="003A1D0B">
        <w:rPr>
          <w:rFonts w:ascii="Times New Roman" w:hAnsi="Times New Roman"/>
          <w:b/>
          <w:szCs w:val="22"/>
        </w:rPr>
        <w:t>от 5 тыс.</w:t>
      </w:r>
      <w:r w:rsidRPr="003A1D0B">
        <w:rPr>
          <w:rFonts w:ascii="Times New Roman" w:hAnsi="Times New Roman"/>
          <w:szCs w:val="22"/>
        </w:rPr>
        <w:t xml:space="preserve"> руб.</w:t>
      </w:r>
      <w:r w:rsidRPr="003A1D0B">
        <w:rPr>
          <w:szCs w:val="22"/>
        </w:rPr>
        <w:br/>
      </w:r>
      <w:r w:rsidRPr="003A1D0B">
        <w:rPr>
          <w:rFonts w:ascii="Times New Roman" w:hAnsi="Times New Roman"/>
          <w:b/>
          <w:szCs w:val="22"/>
        </w:rPr>
        <w:t>до 500 тыс.</w:t>
      </w:r>
      <w:r w:rsidRPr="003A1D0B">
        <w:rPr>
          <w:rFonts w:ascii="Times New Roman" w:hAnsi="Times New Roman"/>
          <w:szCs w:val="22"/>
        </w:rPr>
        <w:t xml:space="preserve"> руб. в зависимости от образца вооружения;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b/>
          <w:szCs w:val="22"/>
        </w:rPr>
      </w:pPr>
      <w:r w:rsidRPr="003A1D0B">
        <w:rPr>
          <w:rFonts w:ascii="Times New Roman" w:hAnsi="Times New Roman"/>
          <w:b/>
          <w:szCs w:val="22"/>
        </w:rPr>
        <w:t>установление</w:t>
      </w:r>
      <w:r w:rsidRPr="003A1D0B">
        <w:rPr>
          <w:rFonts w:ascii="Times New Roman" w:hAnsi="Times New Roman"/>
          <w:b/>
          <w:szCs w:val="22"/>
        </w:rPr>
        <w:t xml:space="preserve"> с</w:t>
      </w:r>
      <w:r w:rsidRPr="003A1D0B">
        <w:rPr>
          <w:rFonts w:ascii="Times New Roman" w:hAnsi="Times New Roman"/>
          <w:b/>
          <w:szCs w:val="22"/>
        </w:rPr>
        <w:t>пециалистам БпС</w:t>
      </w:r>
      <w:r w:rsidRPr="003A1D0B">
        <w:rPr>
          <w:rFonts w:ascii="Times New Roman" w:hAnsi="Times New Roman"/>
          <w:b/>
          <w:szCs w:val="22"/>
        </w:rPr>
        <w:t xml:space="preserve">ежемесячной надбавки </w:t>
      </w:r>
      <w:r w:rsidRPr="003A1D0B">
        <w:rPr>
          <w:b/>
          <w:szCs w:val="22"/>
        </w:rPr>
        <w:br/>
      </w:r>
      <w:r w:rsidRPr="003A1D0B">
        <w:rPr>
          <w:rFonts w:ascii="Times New Roman" w:hAnsi="Times New Roman"/>
          <w:b/>
          <w:szCs w:val="22"/>
        </w:rPr>
        <w:t>за особые условия военной службы</w:t>
      </w:r>
      <w:r w:rsidRPr="003A1D0B">
        <w:rPr>
          <w:rFonts w:ascii="Times New Roman" w:hAnsi="Times New Roman"/>
          <w:b/>
          <w:szCs w:val="22"/>
        </w:rPr>
        <w:t xml:space="preserve"> к окладу по воинской должности в размере </w:t>
      </w:r>
      <w:r w:rsidRPr="003A1D0B">
        <w:rPr>
          <w:rFonts w:ascii="Times New Roman" w:hAnsi="Times New Roman"/>
          <w:b/>
          <w:szCs w:val="22"/>
        </w:rPr>
        <w:t>300 %</w:t>
      </w:r>
      <w:r w:rsidRPr="003A1D0B">
        <w:rPr>
          <w:rFonts w:ascii="Times New Roman" w:hAnsi="Times New Roman"/>
          <w:b/>
          <w:szCs w:val="22"/>
        </w:rPr>
        <w:t>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 xml:space="preserve">награждение </w:t>
      </w:r>
      <w:r w:rsidRPr="003A1D0B">
        <w:rPr>
          <w:rFonts w:ascii="Times New Roman" w:hAnsi="Times New Roman"/>
          <w:szCs w:val="22"/>
        </w:rPr>
        <w:t>государственными наградами и ведомственными знаками отличия;</w:t>
      </w:r>
      <w:bookmarkStart w:id="6" w:name="_GoBack"/>
      <w:bookmarkEnd w:id="6"/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предоставление академического отпуска</w:t>
      </w:r>
      <w:r w:rsidRPr="003A1D0B">
        <w:rPr>
          <w:rFonts w:ascii="Times New Roman" w:hAnsi="Times New Roman"/>
          <w:szCs w:val="22"/>
        </w:rPr>
        <w:t xml:space="preserve"> студентам гражданских образ</w:t>
      </w:r>
      <w:r w:rsidRPr="003A1D0B">
        <w:rPr>
          <w:rFonts w:ascii="Times New Roman" w:hAnsi="Times New Roman"/>
          <w:szCs w:val="22"/>
        </w:rPr>
        <w:t>овательных организаций высшего и среднего профессионального образования, заключившим контракт о прохождении военной службы в войсках БпС;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поступление</w:t>
      </w:r>
      <w:r w:rsidR="00C21245" w:rsidRPr="003A1D0B">
        <w:rPr>
          <w:rFonts w:ascii="Times New Roman" w:hAnsi="Times New Roman"/>
          <w:b/>
          <w:szCs w:val="22"/>
        </w:rPr>
        <w:t xml:space="preserve"> </w:t>
      </w:r>
      <w:r w:rsidRPr="003A1D0B">
        <w:rPr>
          <w:rFonts w:ascii="Times New Roman" w:hAnsi="Times New Roman"/>
          <w:b/>
          <w:szCs w:val="22"/>
        </w:rPr>
        <w:t>в образовательные организации</w:t>
      </w:r>
      <w:r w:rsidRPr="003A1D0B">
        <w:rPr>
          <w:rFonts w:ascii="Times New Roman" w:hAnsi="Times New Roman"/>
          <w:szCs w:val="22"/>
        </w:rPr>
        <w:t xml:space="preserve"> высшего образования вне конкурса </w:t>
      </w:r>
      <w:r w:rsidRPr="003A1D0B">
        <w:rPr>
          <w:rFonts w:ascii="Times New Roman" w:hAnsi="Times New Roman"/>
          <w:b/>
          <w:szCs w:val="22"/>
        </w:rPr>
        <w:t>на бюджетной основе</w:t>
      </w:r>
      <w:r w:rsidRPr="003A1D0B">
        <w:rPr>
          <w:rFonts w:ascii="Times New Roman" w:hAnsi="Times New Roman"/>
          <w:szCs w:val="22"/>
        </w:rPr>
        <w:t xml:space="preserve"> для получения различных </w:t>
      </w:r>
      <w:r w:rsidRPr="003A1D0B">
        <w:rPr>
          <w:rFonts w:ascii="Times New Roman" w:hAnsi="Times New Roman"/>
          <w:szCs w:val="22"/>
        </w:rPr>
        <w:t>уровней образования (магистратура и аспирантура);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сохранение рабочих мест</w:t>
      </w:r>
      <w:r w:rsidRPr="003A1D0B">
        <w:rPr>
          <w:rFonts w:ascii="Times New Roman" w:hAnsi="Times New Roman"/>
          <w:szCs w:val="22"/>
        </w:rPr>
        <w:t xml:space="preserve"> до окончания военной службы </w:t>
      </w:r>
      <w:r w:rsidRPr="003A1D0B">
        <w:rPr>
          <w:szCs w:val="22"/>
        </w:rPr>
        <w:br/>
      </w:r>
      <w:r w:rsidRPr="003A1D0B">
        <w:rPr>
          <w:rFonts w:ascii="Times New Roman" w:hAnsi="Times New Roman"/>
          <w:szCs w:val="22"/>
        </w:rPr>
        <w:t>по контракту.</w:t>
      </w:r>
    </w:p>
    <w:p w:rsidR="00091271" w:rsidRPr="003A1D0B" w:rsidRDefault="00091271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</w:p>
    <w:p w:rsidR="00091271" w:rsidRPr="003A1D0B" w:rsidRDefault="00630FC9">
      <w:pPr>
        <w:pStyle w:val="a3"/>
        <w:tabs>
          <w:tab w:val="left" w:pos="1134"/>
        </w:tabs>
        <w:jc w:val="center"/>
        <w:rPr>
          <w:rFonts w:ascii="Times New Roman" w:hAnsi="Times New Roman"/>
          <w:b/>
          <w:szCs w:val="22"/>
        </w:rPr>
      </w:pPr>
      <w:r w:rsidRPr="003A1D0B">
        <w:rPr>
          <w:rFonts w:ascii="Times New Roman" w:hAnsi="Times New Roman"/>
          <w:b/>
          <w:szCs w:val="22"/>
        </w:rPr>
        <w:t>V. Организация целевого отбора граждан на военную службу</w:t>
      </w:r>
      <w:r w:rsidRPr="003A1D0B">
        <w:rPr>
          <w:rFonts w:ascii="Times New Roman" w:hAnsi="Times New Roman"/>
          <w:b/>
          <w:szCs w:val="22"/>
        </w:rPr>
        <w:br/>
        <w:t xml:space="preserve">по контракту для комплектования войск беспилотных систем Вооруженных Сил </w:t>
      </w:r>
      <w:r w:rsidRPr="003A1D0B">
        <w:rPr>
          <w:rFonts w:ascii="Times New Roman" w:hAnsi="Times New Roman"/>
          <w:b/>
          <w:szCs w:val="22"/>
        </w:rPr>
        <w:t>Российской Федерации</w:t>
      </w:r>
    </w:p>
    <w:p w:rsidR="00091271" w:rsidRPr="003A1D0B" w:rsidRDefault="00091271">
      <w:pPr>
        <w:pStyle w:val="a3"/>
        <w:tabs>
          <w:tab w:val="left" w:pos="1134"/>
        </w:tabs>
        <w:jc w:val="both"/>
        <w:rPr>
          <w:rFonts w:ascii="Times New Roman" w:hAnsi="Times New Roman"/>
          <w:szCs w:val="22"/>
        </w:rPr>
      </w:pP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b/>
          <w:color w:val="000000" w:themeColor="text1"/>
          <w:szCs w:val="22"/>
        </w:rPr>
      </w:pPr>
      <w:r w:rsidRPr="003A1D0B">
        <w:rPr>
          <w:rFonts w:ascii="Times New Roman" w:hAnsi="Times New Roman"/>
          <w:b/>
          <w:color w:val="000000" w:themeColor="text1"/>
          <w:szCs w:val="22"/>
        </w:rPr>
        <w:t xml:space="preserve">Для работы с потенциальными кандидатами в каждом пункте отбора с 1 декабря 2025 г. создано </w:t>
      </w:r>
      <w:r w:rsidRPr="003A1D0B">
        <w:rPr>
          <w:rFonts w:ascii="Times New Roman" w:hAnsi="Times New Roman"/>
          <w:b/>
          <w:color w:val="000000" w:themeColor="text1"/>
          <w:szCs w:val="22"/>
        </w:rPr>
        <w:t>специальное подразделение</w:t>
      </w:r>
      <w:r w:rsidRPr="003A1D0B">
        <w:rPr>
          <w:rFonts w:ascii="Times New Roman" w:hAnsi="Times New Roman"/>
          <w:b/>
          <w:color w:val="000000" w:themeColor="text1"/>
          <w:szCs w:val="22"/>
        </w:rPr>
        <w:t xml:space="preserve"> – группа отбора в войска БпС (далее – группа).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b/>
          <w:szCs w:val="22"/>
        </w:rPr>
      </w:pPr>
      <w:r w:rsidRPr="003A1D0B">
        <w:rPr>
          <w:rFonts w:ascii="Times New Roman" w:hAnsi="Times New Roman"/>
          <w:szCs w:val="22"/>
        </w:rPr>
        <w:lastRenderedPageBreak/>
        <w:t>В целях повышения эффективности отбора кандидатов для комплектования войск БпС</w:t>
      </w:r>
      <w:r w:rsidR="003A1D0B">
        <w:rPr>
          <w:rFonts w:ascii="Times New Roman" w:hAnsi="Times New Roman"/>
          <w:szCs w:val="22"/>
        </w:rPr>
        <w:t xml:space="preserve"> </w:t>
      </w:r>
      <w:r w:rsidRPr="003A1D0B">
        <w:rPr>
          <w:rFonts w:ascii="Times New Roman" w:hAnsi="Times New Roman"/>
          <w:b/>
          <w:szCs w:val="22"/>
        </w:rPr>
        <w:t>в пункты отбора</w:t>
      </w:r>
      <w:r w:rsidR="00C21245" w:rsidRPr="003A1D0B">
        <w:rPr>
          <w:rFonts w:ascii="Times New Roman" w:hAnsi="Times New Roman"/>
          <w:b/>
          <w:szCs w:val="22"/>
        </w:rPr>
        <w:t xml:space="preserve"> </w:t>
      </w:r>
      <w:r w:rsidRPr="003A1D0B">
        <w:rPr>
          <w:rFonts w:ascii="Times New Roman" w:hAnsi="Times New Roman"/>
          <w:szCs w:val="22"/>
        </w:rPr>
        <w:t>планируется</w:t>
      </w:r>
      <w:r w:rsidR="00C21245" w:rsidRPr="003A1D0B">
        <w:rPr>
          <w:rFonts w:ascii="Times New Roman" w:hAnsi="Times New Roman"/>
          <w:szCs w:val="22"/>
        </w:rPr>
        <w:t xml:space="preserve"> </w:t>
      </w:r>
      <w:r w:rsidRPr="003A1D0B">
        <w:rPr>
          <w:rFonts w:ascii="Times New Roman" w:hAnsi="Times New Roman"/>
          <w:b/>
          <w:szCs w:val="22"/>
        </w:rPr>
        <w:t>дополнительно направлять: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b/>
          <w:szCs w:val="22"/>
        </w:rPr>
        <w:t>военнослужащих войск БпС,</w:t>
      </w:r>
      <w:r w:rsidRPr="003A1D0B">
        <w:rPr>
          <w:rFonts w:ascii="Times New Roman" w:hAnsi="Times New Roman"/>
          <w:szCs w:val="22"/>
        </w:rPr>
        <w:t xml:space="preserve"> получивших ранения при выполнении задач в зоне специальной военной</w:t>
      </w:r>
      <w:r w:rsidR="003A1D0B">
        <w:rPr>
          <w:rFonts w:ascii="Times New Roman" w:hAnsi="Times New Roman"/>
          <w:szCs w:val="22"/>
        </w:rPr>
        <w:t xml:space="preserve"> </w:t>
      </w:r>
      <w:r w:rsidRPr="003A1D0B">
        <w:rPr>
          <w:rFonts w:ascii="Times New Roman" w:hAnsi="Times New Roman"/>
          <w:szCs w:val="22"/>
        </w:rPr>
        <w:t>операции</w:t>
      </w:r>
      <w:r w:rsidRPr="003A1D0B">
        <w:rPr>
          <w:rFonts w:ascii="Times New Roman" w:hAnsi="Times New Roman"/>
          <w:szCs w:val="22"/>
        </w:rPr>
        <w:t>и находящихся на и</w:t>
      </w:r>
      <w:r w:rsidRPr="003A1D0B">
        <w:rPr>
          <w:rFonts w:ascii="Times New Roman" w:hAnsi="Times New Roman"/>
          <w:szCs w:val="22"/>
        </w:rPr>
        <w:t>злечении;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b/>
          <w:szCs w:val="22"/>
        </w:rPr>
      </w:pPr>
      <w:r w:rsidRPr="003A1D0B">
        <w:rPr>
          <w:rFonts w:ascii="Times New Roman" w:hAnsi="Times New Roman"/>
          <w:szCs w:val="22"/>
        </w:rPr>
        <w:t xml:space="preserve">должностных лиц </w:t>
      </w:r>
      <w:r w:rsidRPr="003A1D0B">
        <w:rPr>
          <w:rFonts w:ascii="Times New Roman" w:hAnsi="Times New Roman"/>
          <w:b/>
          <w:szCs w:val="22"/>
        </w:rPr>
        <w:t>военных учебных центров;</w:t>
      </w:r>
    </w:p>
    <w:p w:rsidR="00091271" w:rsidRPr="003A1D0B" w:rsidRDefault="00630FC9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  <w:r w:rsidRPr="003A1D0B">
        <w:rPr>
          <w:rFonts w:ascii="Times New Roman" w:hAnsi="Times New Roman"/>
          <w:szCs w:val="22"/>
        </w:rPr>
        <w:t xml:space="preserve">офицеров </w:t>
      </w:r>
      <w:r w:rsidRPr="003A1D0B">
        <w:rPr>
          <w:rFonts w:ascii="Times New Roman" w:hAnsi="Times New Roman"/>
          <w:b/>
          <w:szCs w:val="22"/>
        </w:rPr>
        <w:t>кадровых органов видов и родов войск</w:t>
      </w:r>
      <w:r w:rsidRPr="003A1D0B">
        <w:rPr>
          <w:rFonts w:ascii="Times New Roman" w:hAnsi="Times New Roman"/>
          <w:szCs w:val="22"/>
        </w:rPr>
        <w:t xml:space="preserve"> Вооруженных Сил Российской Федерации.</w:t>
      </w:r>
    </w:p>
    <w:p w:rsidR="00CC2083" w:rsidRPr="003A1D0B" w:rsidRDefault="00CC2083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A1D0B">
        <w:rPr>
          <w:rFonts w:ascii="Times New Roman" w:hAnsi="Times New Roman"/>
          <w:b/>
          <w:color w:val="FF0000"/>
          <w:sz w:val="28"/>
          <w:szCs w:val="28"/>
        </w:rPr>
        <w:t>Для заключения контракта обращаться по адресу: г.Ростов на Дону, ул.Оганова.22, ПУНКТ отбора на военную службу по контракту</w:t>
      </w:r>
    </w:p>
    <w:p w:rsidR="00CC2083" w:rsidRPr="003A1D0B" w:rsidRDefault="00CC2083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1D0B">
        <w:rPr>
          <w:rFonts w:ascii="Times New Roman" w:hAnsi="Times New Roman"/>
          <w:b/>
          <w:sz w:val="28"/>
          <w:szCs w:val="28"/>
        </w:rPr>
        <w:t>Контактные телефоны: 8 863 235 15 23;</w:t>
      </w:r>
    </w:p>
    <w:p w:rsidR="00CC2083" w:rsidRPr="003A1D0B" w:rsidRDefault="00CC2083">
      <w:pPr>
        <w:pStyle w:val="a3"/>
        <w:tabs>
          <w:tab w:val="left" w:pos="1134"/>
        </w:tabs>
        <w:ind w:firstLine="709"/>
        <w:jc w:val="both"/>
        <w:rPr>
          <w:rFonts w:ascii="Times New Roman" w:hAnsi="Times New Roman"/>
          <w:szCs w:val="22"/>
        </w:rPr>
      </w:pPr>
    </w:p>
    <w:sectPr w:rsidR="00CC2083" w:rsidRPr="003A1D0B" w:rsidSect="00091271">
      <w:headerReference w:type="default" r:id="rId7"/>
      <w:headerReference w:type="first" r:id="rId8"/>
      <w:pgSz w:w="11900" w:h="16840"/>
      <w:pgMar w:top="851" w:right="647" w:bottom="709" w:left="1190" w:header="0" w:footer="3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FC9" w:rsidRDefault="00630FC9" w:rsidP="00091271">
      <w:r>
        <w:separator/>
      </w:r>
    </w:p>
  </w:endnote>
  <w:endnote w:type="continuationSeparator" w:id="1">
    <w:p w:rsidR="00630FC9" w:rsidRDefault="00630FC9" w:rsidP="00091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FC9" w:rsidRDefault="00630FC9" w:rsidP="00091271">
      <w:r>
        <w:separator/>
      </w:r>
    </w:p>
  </w:footnote>
  <w:footnote w:type="continuationSeparator" w:id="1">
    <w:p w:rsidR="00630FC9" w:rsidRDefault="00630FC9" w:rsidP="000912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71" w:rsidRDefault="00091271">
    <w:pPr>
      <w:framePr w:wrap="around" w:vAnchor="text" w:hAnchor="margin" w:y="1"/>
    </w:pPr>
    <w:r>
      <w:fldChar w:fldCharType="begin"/>
    </w:r>
    <w:r w:rsidR="00630FC9">
      <w:instrText xml:space="preserve">PAGE </w:instrText>
    </w:r>
    <w:r w:rsidR="00600C54">
      <w:fldChar w:fldCharType="separate"/>
    </w:r>
    <w:r w:rsidR="008B4C92">
      <w:rPr>
        <w:noProof/>
      </w:rPr>
      <w:t>2</w:t>
    </w:r>
    <w:r>
      <w:fldChar w:fldCharType="end"/>
    </w:r>
  </w:p>
  <w:p w:rsidR="00091271" w:rsidRDefault="00091271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271" w:rsidRDefault="00091271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7F5C"/>
    <w:multiLevelType w:val="multilevel"/>
    <w:tmpl w:val="A2C6FC7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BB0688D"/>
    <w:multiLevelType w:val="multilevel"/>
    <w:tmpl w:val="6CCC6794"/>
    <w:lvl w:ilvl="0">
      <w:start w:val="1"/>
      <w:numFmt w:val="bullet"/>
      <w:lvlText w:val=""/>
      <w:lvlJc w:val="left"/>
      <w:pPr>
        <w:ind w:left="99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/>
      </w:rPr>
    </w:lvl>
  </w:abstractNum>
  <w:abstractNum w:abstractNumId="2">
    <w:nsid w:val="7AA32191"/>
    <w:multiLevelType w:val="multilevel"/>
    <w:tmpl w:val="9F6ED08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30"/>
        <w:u w:val="none"/>
      </w:rPr>
    </w:lvl>
    <w:lvl w:ilvl="1">
      <w:start w:val="1"/>
      <w:numFmt w:val="bullet"/>
      <w:lvlText w:val=""/>
      <w:lvlJc w:val="left"/>
      <w:rPr>
        <w:rFonts w:ascii="Symbol" w:hAnsi="Symbol"/>
        <w:b w:val="0"/>
        <w:i w:val="0"/>
        <w:smallCaps w:val="0"/>
        <w:strike w:val="0"/>
        <w:color w:val="000000"/>
        <w:spacing w:val="0"/>
        <w:sz w:val="3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083F91"/>
    <w:multiLevelType w:val="multilevel"/>
    <w:tmpl w:val="C0E80C04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30"/>
        <w:u w:val="none"/>
      </w:rPr>
    </w:lvl>
    <w:lvl w:ilvl="1">
      <w:start w:val="1"/>
      <w:numFmt w:val="bullet"/>
      <w:lvlText w:val=""/>
      <w:lvlJc w:val="left"/>
      <w:rPr>
        <w:rFonts w:ascii="Symbol" w:hAnsi="Symbol"/>
        <w:b w:val="0"/>
        <w:i w:val="0"/>
        <w:smallCaps w:val="0"/>
        <w:strike w:val="0"/>
        <w:color w:val="000000"/>
        <w:spacing w:val="0"/>
        <w:sz w:val="3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271"/>
    <w:rsid w:val="00091271"/>
    <w:rsid w:val="003A1D0B"/>
    <w:rsid w:val="00600C54"/>
    <w:rsid w:val="00630FC9"/>
    <w:rsid w:val="008B4C92"/>
    <w:rsid w:val="008D0C5A"/>
    <w:rsid w:val="00C21245"/>
    <w:rsid w:val="00CC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91271"/>
  </w:style>
  <w:style w:type="paragraph" w:styleId="10">
    <w:name w:val="heading 1"/>
    <w:next w:val="a"/>
    <w:link w:val="11"/>
    <w:uiPriority w:val="9"/>
    <w:qFormat/>
    <w:rsid w:val="0009127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9127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9127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91271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09127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91271"/>
    <w:rPr>
      <w:color w:val="000000"/>
    </w:rPr>
  </w:style>
  <w:style w:type="paragraph" w:styleId="21">
    <w:name w:val="toc 2"/>
    <w:next w:val="a"/>
    <w:link w:val="22"/>
    <w:uiPriority w:val="39"/>
    <w:rsid w:val="0009127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9127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9127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9127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9127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9127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9127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91271"/>
    <w:rPr>
      <w:rFonts w:ascii="XO Thames" w:hAnsi="XO Thames"/>
      <w:sz w:val="28"/>
    </w:rPr>
  </w:style>
  <w:style w:type="paragraph" w:customStyle="1" w:styleId="Endnote">
    <w:name w:val="Endnote"/>
    <w:link w:val="Endnote0"/>
    <w:rsid w:val="0009127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9127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91271"/>
    <w:rPr>
      <w:rFonts w:ascii="XO Thames" w:hAnsi="XO Thames"/>
      <w:b/>
      <w:sz w:val="26"/>
    </w:rPr>
  </w:style>
  <w:style w:type="paragraph" w:styleId="a3">
    <w:name w:val="No Spacing"/>
    <w:link w:val="a4"/>
    <w:rsid w:val="00091271"/>
    <w:pPr>
      <w:widowControl/>
    </w:pPr>
    <w:rPr>
      <w:rFonts w:asciiTheme="minorHAnsi" w:hAnsiTheme="minorHAnsi"/>
      <w:sz w:val="22"/>
    </w:rPr>
  </w:style>
  <w:style w:type="character" w:customStyle="1" w:styleId="a4">
    <w:name w:val="Без интервала Знак"/>
    <w:link w:val="a3"/>
    <w:rsid w:val="00091271"/>
    <w:rPr>
      <w:rFonts w:asciiTheme="minorHAnsi" w:hAnsiTheme="minorHAnsi"/>
      <w:sz w:val="22"/>
    </w:rPr>
  </w:style>
  <w:style w:type="paragraph" w:customStyle="1" w:styleId="12">
    <w:name w:val="Основной текст1"/>
    <w:basedOn w:val="a"/>
    <w:link w:val="13"/>
    <w:rsid w:val="00091271"/>
    <w:pPr>
      <w:ind w:firstLine="400"/>
    </w:pPr>
    <w:rPr>
      <w:rFonts w:ascii="Times New Roman" w:hAnsi="Times New Roman"/>
      <w:sz w:val="30"/>
    </w:rPr>
  </w:style>
  <w:style w:type="character" w:customStyle="1" w:styleId="13">
    <w:name w:val="Основной текст1"/>
    <w:basedOn w:val="1"/>
    <w:link w:val="12"/>
    <w:rsid w:val="00091271"/>
    <w:rPr>
      <w:rFonts w:ascii="Times New Roman" w:hAnsi="Times New Roman"/>
      <w:sz w:val="30"/>
    </w:rPr>
  </w:style>
  <w:style w:type="paragraph" w:customStyle="1" w:styleId="14">
    <w:name w:val="Заголовок №1"/>
    <w:basedOn w:val="a"/>
    <w:link w:val="15"/>
    <w:rsid w:val="00091271"/>
    <w:pPr>
      <w:spacing w:after="380" w:line="228" w:lineRule="auto"/>
      <w:jc w:val="center"/>
      <w:outlineLvl w:val="0"/>
    </w:pPr>
    <w:rPr>
      <w:rFonts w:ascii="Times New Roman" w:hAnsi="Times New Roman"/>
      <w:sz w:val="34"/>
    </w:rPr>
  </w:style>
  <w:style w:type="character" w:customStyle="1" w:styleId="15">
    <w:name w:val="Заголовок №1"/>
    <w:basedOn w:val="1"/>
    <w:link w:val="14"/>
    <w:rsid w:val="00091271"/>
    <w:rPr>
      <w:rFonts w:ascii="Times New Roman" w:hAnsi="Times New Roman"/>
      <w:sz w:val="34"/>
    </w:rPr>
  </w:style>
  <w:style w:type="paragraph" w:styleId="a5">
    <w:name w:val="Balloon Text"/>
    <w:basedOn w:val="a"/>
    <w:link w:val="a6"/>
    <w:rsid w:val="00091271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sid w:val="00091271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rsid w:val="0009127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91271"/>
    <w:rPr>
      <w:rFonts w:ascii="XO Thames" w:hAnsi="XO Thames"/>
      <w:sz w:val="28"/>
    </w:rPr>
  </w:style>
  <w:style w:type="paragraph" w:customStyle="1" w:styleId="23">
    <w:name w:val="Колонтитул (2)"/>
    <w:basedOn w:val="a"/>
    <w:link w:val="24"/>
    <w:rsid w:val="00091271"/>
    <w:rPr>
      <w:rFonts w:ascii="Times New Roman" w:hAnsi="Times New Roman"/>
      <w:sz w:val="20"/>
    </w:rPr>
  </w:style>
  <w:style w:type="character" w:customStyle="1" w:styleId="24">
    <w:name w:val="Колонтитул (2)"/>
    <w:basedOn w:val="1"/>
    <w:link w:val="23"/>
    <w:rsid w:val="00091271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091271"/>
    <w:rPr>
      <w:rFonts w:ascii="XO Thames" w:hAnsi="XO Thames"/>
      <w:b/>
      <w:sz w:val="22"/>
    </w:rPr>
  </w:style>
  <w:style w:type="paragraph" w:customStyle="1" w:styleId="a7">
    <w:name w:val="Сноска"/>
    <w:basedOn w:val="a"/>
    <w:link w:val="a8"/>
    <w:rsid w:val="00091271"/>
    <w:pPr>
      <w:spacing w:line="252" w:lineRule="auto"/>
      <w:ind w:firstLine="760"/>
    </w:pPr>
    <w:rPr>
      <w:rFonts w:ascii="Times New Roman" w:hAnsi="Times New Roman"/>
      <w:sz w:val="19"/>
    </w:rPr>
  </w:style>
  <w:style w:type="character" w:customStyle="1" w:styleId="a8">
    <w:name w:val="Сноска"/>
    <w:basedOn w:val="1"/>
    <w:link w:val="a7"/>
    <w:rsid w:val="00091271"/>
    <w:rPr>
      <w:rFonts w:ascii="Times New Roman" w:hAnsi="Times New Roman"/>
      <w:sz w:val="19"/>
    </w:rPr>
  </w:style>
  <w:style w:type="character" w:customStyle="1" w:styleId="11">
    <w:name w:val="Заголовок 1 Знак"/>
    <w:link w:val="10"/>
    <w:rsid w:val="00091271"/>
    <w:rPr>
      <w:rFonts w:ascii="XO Thames" w:hAnsi="XO Thames"/>
      <w:b/>
      <w:sz w:val="32"/>
    </w:rPr>
  </w:style>
  <w:style w:type="paragraph" w:customStyle="1" w:styleId="16">
    <w:name w:val="Гиперссылка1"/>
    <w:link w:val="a9"/>
    <w:rsid w:val="00091271"/>
    <w:rPr>
      <w:color w:val="0000FF"/>
      <w:u w:val="single"/>
    </w:rPr>
  </w:style>
  <w:style w:type="character" w:styleId="a9">
    <w:name w:val="Hyperlink"/>
    <w:link w:val="16"/>
    <w:rsid w:val="00091271"/>
    <w:rPr>
      <w:color w:val="0000FF"/>
      <w:u w:val="single"/>
    </w:rPr>
  </w:style>
  <w:style w:type="paragraph" w:customStyle="1" w:styleId="Footnote">
    <w:name w:val="Footnote"/>
    <w:link w:val="Footnote0"/>
    <w:rsid w:val="0009127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91271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091271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09127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91271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91271"/>
    <w:rPr>
      <w:rFonts w:ascii="XO Thames" w:hAnsi="XO Thames"/>
      <w:sz w:val="20"/>
    </w:rPr>
  </w:style>
  <w:style w:type="paragraph" w:styleId="aa">
    <w:name w:val="footer"/>
    <w:basedOn w:val="a"/>
    <w:link w:val="ab"/>
    <w:rsid w:val="000912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091271"/>
  </w:style>
  <w:style w:type="paragraph" w:styleId="ac">
    <w:name w:val="header"/>
    <w:basedOn w:val="a"/>
    <w:link w:val="ad"/>
    <w:rsid w:val="0009127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1"/>
    <w:link w:val="ac"/>
    <w:rsid w:val="00091271"/>
  </w:style>
  <w:style w:type="paragraph" w:styleId="9">
    <w:name w:val="toc 9"/>
    <w:next w:val="a"/>
    <w:link w:val="90"/>
    <w:uiPriority w:val="39"/>
    <w:rsid w:val="0009127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9127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9127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9127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9127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9127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091271"/>
    <w:pPr>
      <w:jc w:val="both"/>
    </w:pPr>
    <w:rPr>
      <w:rFonts w:ascii="XO Thames" w:hAnsi="XO Thames"/>
      <w:i/>
    </w:rPr>
  </w:style>
  <w:style w:type="character" w:customStyle="1" w:styleId="af">
    <w:name w:val="Подзаголовок Знак"/>
    <w:link w:val="ae"/>
    <w:rsid w:val="00091271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09127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09127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9127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91271"/>
    <w:rPr>
      <w:rFonts w:ascii="XO Thames" w:hAnsi="XO Thames"/>
      <w:b/>
      <w:sz w:val="28"/>
    </w:rPr>
  </w:style>
  <w:style w:type="paragraph" w:customStyle="1" w:styleId="19">
    <w:name w:val="Основной шрифт абзаца1"/>
    <w:rsid w:val="0009127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4945589</cp:lastModifiedBy>
  <cp:revision>3</cp:revision>
  <dcterms:created xsi:type="dcterms:W3CDTF">2026-01-26T11:44:00Z</dcterms:created>
  <dcterms:modified xsi:type="dcterms:W3CDTF">2026-01-26T12:36:00Z</dcterms:modified>
</cp:coreProperties>
</file>