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C2733">
      <w:pPr>
        <w:pStyle w:val="7"/>
        <w:rPr>
          <w:szCs w:val="28"/>
        </w:rPr>
      </w:pPr>
      <w:bookmarkStart w:id="0" w:name="_GoBack"/>
      <w:bookmarkEnd w:id="0"/>
      <w:r>
        <w:rPr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185420</wp:posOffset>
            </wp:positionV>
            <wp:extent cx="805815" cy="894080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8"/>
        </w:rPr>
        <w:t xml:space="preserve">                           </w:t>
      </w:r>
    </w:p>
    <w:p w14:paraId="14E3650C">
      <w:pPr>
        <w:pStyle w:val="7"/>
        <w:tabs>
          <w:tab w:val="left" w:pos="8417"/>
        </w:tabs>
        <w:jc w:val="left"/>
        <w:rPr>
          <w:szCs w:val="28"/>
        </w:rPr>
      </w:pPr>
      <w:r>
        <w:rPr>
          <w:szCs w:val="28"/>
        </w:rPr>
        <w:tab/>
      </w:r>
    </w:p>
    <w:p w14:paraId="6FE9CAD9">
      <w:pPr>
        <w:pStyle w:val="7"/>
        <w:rPr>
          <w:szCs w:val="28"/>
        </w:rPr>
      </w:pPr>
    </w:p>
    <w:p w14:paraId="6AD4135E">
      <w:pPr>
        <w:pStyle w:val="7"/>
        <w:rPr>
          <w:szCs w:val="28"/>
        </w:rPr>
      </w:pPr>
    </w:p>
    <w:p w14:paraId="2B7AB69D">
      <w:pPr>
        <w:pStyle w:val="7"/>
        <w:rPr>
          <w:szCs w:val="28"/>
        </w:rPr>
      </w:pPr>
    </w:p>
    <w:p w14:paraId="281EF822">
      <w:pPr>
        <w:pStyle w:val="7"/>
        <w:rPr>
          <w:szCs w:val="28"/>
        </w:rPr>
      </w:pPr>
    </w:p>
    <w:p w14:paraId="77D283C7">
      <w:pPr>
        <w:pStyle w:val="7"/>
        <w:jc w:val="left"/>
        <w:rPr>
          <w:szCs w:val="28"/>
        </w:rPr>
      </w:pPr>
      <w:r>
        <w:rPr>
          <w:szCs w:val="28"/>
        </w:rPr>
        <w:t xml:space="preserve">                                                 РОССИЙСКАЯ ФЕДЕРАЦИЯ              </w:t>
      </w:r>
    </w:p>
    <w:p w14:paraId="15E8CE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14:paraId="075843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РОДИОНОВО-НЕСВЕТАЙСКИЙ РАЙОН</w:t>
      </w:r>
    </w:p>
    <w:p w14:paraId="1BFEB8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4E3EB192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«БАРИЛО-КРЕПИНСКОЕ СЕЛЬСКОЕ ПОСЕЛЕНИЕ»</w:t>
      </w:r>
    </w:p>
    <w:p w14:paraId="68A3168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14:paraId="6C36A147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БАРИЛО-КРЕПИНСКОГО СЕЛЬСКОГО ПОСЕЛЕНИЯ</w:t>
      </w:r>
    </w:p>
    <w:p w14:paraId="1EADF310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14:paraId="222565D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748D0BCA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14:paraId="44FAC2EE">
      <w:pPr>
        <w:pStyle w:val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31.07.2024 г                                     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108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сл. Барило-Крепинская</w:t>
      </w:r>
    </w:p>
    <w:p w14:paraId="212A57A6">
      <w:pPr>
        <w:pStyle w:val="8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B77A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депутатов </w:t>
      </w:r>
    </w:p>
    <w:p w14:paraId="1E18E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Барило-Крепинского сельского поселения от 28.02.2022 года </w:t>
      </w:r>
    </w:p>
    <w:p w14:paraId="42572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24 «Об утверждении Порядка охраны зеленых насаждений </w:t>
      </w:r>
    </w:p>
    <w:p w14:paraId="1E365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Барило-Крепинском сельском поселении»</w:t>
      </w:r>
    </w:p>
    <w:p w14:paraId="0115FEFD">
      <w:pPr>
        <w:spacing w:after="0" w:line="240" w:lineRule="auto"/>
        <w:ind w:firstLine="54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86B03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Областным законом Ростовской области от 3 августа 2007 г. № 747-ЗС «Об охране зеленых насаждений в населенных пунктах Ростовской области», постановлением Правительства Ростовской области от 30.08.2012 № 819 «Об утверждении Порядка охраны зеленных насаждений в населенных пунктах Ростовской области», на основании протеста прокурора от 11.06.2024 года №07-22/632-24-20600043, Собрание депутатов Барило-Крепинского сельского поселения,</w:t>
      </w:r>
    </w:p>
    <w:p w14:paraId="06050DFF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3470E81A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РЕШИЛО:</w:t>
      </w:r>
    </w:p>
    <w:p w14:paraId="53426E8F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4B56F0AC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следующие изменения в Порядок охраны зеленых насаждений в Барило-Крепинском сельском поселении, утвержденный Решением Собрания депутатов Барило-Крепинского сельского поселения от 28.02.2022 года №24 (далее – Порядок):</w:t>
      </w:r>
    </w:p>
    <w:p w14:paraId="2E8355C3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630FCE0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2.2. Порядка изложить в новой редакции:</w:t>
      </w:r>
    </w:p>
    <w:p w14:paraId="19C29715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«2.2. При реализации мероприятий, связанных с уничтожением и (или) повреждением зеленых насаждений, кроме мероприятий по предупреждению и ликвидации последствий чрезвычайных ситуаций в случае уничтожения или повреждения зеленых насаждений при проведении аварийно-спасательных или аварийно-восстановительных работ, администрацией Барило-Крепинского сельского поселения (далее – администрация, уполномоченный орган) оформляется разрешение на уничтожение и (или) повреждение зеленых насаждений по форме согласно приложению № 1 к Порядку охраны зеленных насаждений в населенных пунктах Ростовской области, утвержденному постановлением Правительства Ростовской области от 30.08.2012 № 819 (далее – Порядок №819). Информационно разрешение на уничтожение и (или) повреждение зеленых насаждений приведено в приложении №1 к настоящему Порядку.»;</w:t>
      </w:r>
    </w:p>
    <w:p w14:paraId="03CD1D99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7682FBF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2.4. Порядка изложить в новой редакции:</w:t>
      </w:r>
    </w:p>
    <w:p w14:paraId="508D0B56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«2.4. К разрешению прилагаются: акт оценки состояния зеленых насаждений по форме согласно Приложению №2 к Порядку №819 (информационно форма акта оценки состояния зеленых насаждений приведена в приложении №2 к настоящему Порядку), фото- (или) видеоматериалы, план-схема территории, на которой планируется уничтожение и (или) повреждение зеленых насаждений. План-схема составляется администрацией. На плане-схеме указываются зеленые насаждения, которые планируется уничтожить и (или) повредить, а также сохраняемые зеленые насаждения. В случае, предусмотренном пунктом 2.17. настоящего Порядка, к разрешению прилагается расчет компенсационной стоимости.»;</w:t>
      </w:r>
    </w:p>
    <w:p w14:paraId="5B3F1CBB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3B93490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2.5. Порядка изложить в новой редакции:</w:t>
      </w:r>
    </w:p>
    <w:p w14:paraId="2FC0AFFE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«2.5. По окончании производства работ уполномоченными должностными лицами администрации, с привлечением лица, получившего разрешение, осуществляется контроль выполнения условий выданного разрешения. В случае если условия выданного разрешения выполнены в полном объеме, разрешение считается исполненным. О выполнении условий разрешения уполномоченным должностным лицом администрации делается запись на разрешении, с указанием даты записи, подписи, должности, фамилии и инициалов.</w:t>
      </w:r>
    </w:p>
    <w:p w14:paraId="1099A68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внесения компенсационной стоимости заинтересованным лицом, ответственность за осуществление компенсационного озеленения возлагается на уполномоченный орган, выдавший разрешение. В данном случае, информация о проведении компенсационного озеленения подлежит указанию в разрешении уполномоченным должностным лицом администрации, и такое разрешение считается исполненным после полной приживаемости высаженных зеленых насаждений»;</w:t>
      </w:r>
    </w:p>
    <w:p w14:paraId="7E2DAF0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7DE3100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2.12. Порядка изложить в новой редакции:</w:t>
      </w:r>
    </w:p>
    <w:p w14:paraId="79DB5CCE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«2.12. В случае уничтожения и (или) повреждения зеленых насаждений при размещении объектов капитального строительства, в случае невозможности их размещения на иных земельных участках, при реализации мероприятий, связанных с реконструкцией зданий, строений и сооружений, при восстановлении нормативного светового режима в помещениях, затемняемых зелеными насаждениями, при выполнении инженерно-геологических изысканий администрация оформляет разрешение в соответствии с требованиями настоящего Порядка. Во всех указанных случаях предусмотрено компенсационное озеленение в порядке, предусмотренном пунктом 2.17 настоящего Порядка.»</w:t>
      </w:r>
    </w:p>
    <w:p w14:paraId="73CAB325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00B4DFA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2.14. Порядка изложить в новой редакции:</w:t>
      </w:r>
    </w:p>
    <w:p w14:paraId="7CF744E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«2.14. Для подготовки заключения о возможности и условиях пересадки деревьев администрацией формируется экспертная группа. В экспертную группу должны быть включены представители администрации, представитель специализированной организации либо квалифицированный специалист, а также по согласованию включаются специалисты-экологи муниципального района и представители общественности. К специализированным организациям относятся организации, уставная деятельность которых связана с ведением лесного хозяйства, с проведением уходных работ за зелеными насаждениями. При отсутствии указанных организаций, по согласованию привлекаются учителя биологии образовательных организаций. Привлечение специализированных организаций обеспечивают заинтересованные лица по согласованию с администрацией. Квалифицированными специалистами являются лица, имеющие высшее профессиональное образование по направлениям подготовки "Охрана окружающей среды и рациональное использование природных ресурсов", "Ботаника", "Экология и природопользование", "Биология", "Биохимия", "Лесное дело", "Технология лесоизготовительных и древоперерабатывающих производств", "Садоводство", "Ландшафтная архитектура", "Лесное хозяйство и ландшафтное строительство", "Лесное и лесопарковое хозяйство", "Садово-парковое и ландшафтное строительство", "Лесоинженерное дело" и иным специальностям и направлениям подготовки, содержащимся в ранее применяемых перечнях специальностей и направлениях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подготовки.»;</w:t>
      </w:r>
    </w:p>
    <w:p w14:paraId="31ACC4D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468CA45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2.15. Порядка изложить в новой редакции:</w:t>
      </w:r>
    </w:p>
    <w:p w14:paraId="596C2C59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«2.15. Заключение должно содержать обоснование выводов о возможности или невозможности пересадки деревьев. Положения заключения должны исключать возможность их двоякого толкования. При подготовке заключения специализированной организацией заключение оформляется на официальном бланке специализированной организации, подписывается всеми членами экспертной группы и утверждается руководителем или заместителем руководителя специализированной организации. При отсутствии экспертной организации заключение подготавливается и подписывается лицами, входящими в экспертную группу.»;</w:t>
      </w:r>
    </w:p>
    <w:p w14:paraId="39243953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7E059F8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2.16 Порядка изложить в новой редакции:</w:t>
      </w:r>
    </w:p>
    <w:p w14:paraId="51F6A7F0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«2.16. На основании документов, указанных в пунктах 2.13 - 2.15 настоящего Порядка, принимается соответствующее решение, которое оформляется в виде разрешения или отказа в выдаче разрешения. Срок оформления разрешения составляет 17 рабочих дней с даты регистрации заявления и включает в себя, в том числе, проведение обследования зеленых насаждений, подготовку акта оценки состояния зеленых насаждений и, при необходимости, формирование и деятельность экспертной группы, предусмотренной пунктом 2.14 настоящего Порядка. Контроль производства работ и учет их результатов осуществляются в соответствии с настоящим Порядком.»</w:t>
      </w:r>
    </w:p>
    <w:p w14:paraId="22535000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1EEF0BD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2.17. Порядка изложить в новой редакции:</w:t>
      </w:r>
    </w:p>
    <w:p w14:paraId="531126D9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«2.17. В случае невозможности пересадки деревьев в соответствии с заключением экспертной группы допускается их уничтожение при проведении компенсационного озеленения в соответствии со статьей 4 Областного закона и настоящим Порядком.</w:t>
      </w:r>
    </w:p>
    <w:p w14:paraId="6B6ED03C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Компенсационное озеленение производится в натуральной или денежной форме по выбору заинтересованного лица, выраженному в письменной форме.</w:t>
      </w:r>
    </w:p>
    <w:p w14:paraId="2B38521C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Компенсационное озеленение производится путем посадки равноценных или более ценных видов (пород) зеленых насаждений, подлежащих уничтожению, согласно акту оценки состояния зеленых насаждений. Информация о виде, месте и количестве подлежащих высадки зеленых насаждений в порядке компенсационного озеленения подлежит указанию в разрешении.</w:t>
      </w:r>
    </w:p>
    <w:p w14:paraId="737ED294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Компенсационное озеленение проводится в ближайший сезон, подходящий для посадки (посева) зеленых насаждений, но не позднее одного года со дня выдачи разрешения.</w:t>
      </w:r>
    </w:p>
    <w:p w14:paraId="0654D530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при реализации масштабного инвестиционного проекта, признанного соответствующим критериям, установленным Областным законом от 25.02.2015 N 312-ЗС "О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торгов", для строительства объектов капитального строительства требуется проведение компенсационного озеленения в натуральной форме, такое компенсационное озеленение осуществляется:</w:t>
      </w:r>
    </w:p>
    <w:p w14:paraId="229C040F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границах земельных участков, предназначенных для строительства объектов капитального строительства, </w:t>
      </w:r>
    </w:p>
    <w:p w14:paraId="74D37B83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ввода объекта в эксплуатацию, но не позднее пяти лет со дня выдачи разрешения;</w:t>
      </w:r>
    </w:p>
    <w:p w14:paraId="241A28F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территориях общего пользования - в сроки, установленные для благоустройства и озеленения таких территорий, указанные в правовом акте о признании масштабного инвестиционного проекта соответствующим критериям, установленным Областным законом от 25.02.2015 № 312-ЗС.</w:t>
      </w:r>
    </w:p>
    <w:p w14:paraId="69A368FF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при реализации решения о комплексном развитии территории для строительства объектов капитального строительства требуется проведение компенсационного озеленения в натуральной форме, такое компенсационное озеленение осуществляется:</w:t>
      </w:r>
    </w:p>
    <w:p w14:paraId="745513F9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границах земельных участков, предназначенных для строительства объектов капитального строительства, </w:t>
      </w:r>
    </w:p>
    <w:p w14:paraId="7310AD5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ввода объекта в эксплуатацию, но не позднее пяти лет со дня выдачи разрешения;</w:t>
      </w:r>
    </w:p>
    <w:p w14:paraId="72ED9219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границах иных земельных участков (земель), в том числе относящихся к территориям общего пользования, </w:t>
      </w:r>
    </w:p>
    <w:p w14:paraId="7A6B5A57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истечения срока реализации решения о комплексном освоении территории, но не позднее пяти лет со дня выдачи разрешения.</w:t>
      </w:r>
    </w:p>
    <w:p w14:paraId="152B535C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Компенсационное озеленение в натуральной форме организуют лица и организации, заинтересованные в уничтожении зеленых насаждений.</w:t>
      </w:r>
    </w:p>
    <w:p w14:paraId="4FC76CFC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Компенсационное озеленение в натуральной форме производится с превышением на 30 процентов от общего количества уничтоженной древесно-кустарниковой растительности и площади уничтоженной травянистой растительности.</w:t>
      </w:r>
    </w:p>
    <w:p w14:paraId="1712ECF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Зеленые насаждения, созданные в результате компенсационного озеленения в натуральной форме, после их полной приживаемости передаются уполномоченному органу по акту приема-передачи.</w:t>
      </w:r>
    </w:p>
    <w:p w14:paraId="7CEF15FC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выбора заинтересованным лицом осуществления компенсационного озеленения в денежной форме, уполномоченным должностным лицом администрации осуществляется расчет компенсационной стоимости согласно Методике определения размера возмещения вреда, причиненного лесам и находящимся в них природным объектам вследствие нарушения лесного законодательства, утвержденной постановлением Правительства РФ от 29 </w:t>
      </w:r>
    </w:p>
    <w:p w14:paraId="2345856C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расчета компенсационной стоимости заинтересованным лицом вносятся денежные средства в местный бюджет Барило-Крепинского сельского поселения до оформления муниципального правового акта, разрешающего оформление разрешения.»;</w:t>
      </w:r>
    </w:p>
    <w:p w14:paraId="76858334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43593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2.21. Порядка изложить в новой редакции:</w:t>
      </w:r>
    </w:p>
    <w:p w14:paraId="6D506997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«2.21. При осуществлении работ, связанных со строительством, реконструкцией, ремонтом зданий, сооружений, линейных и других объектов, уничтожение или повреждение зеленых насаждений осуществляется на основании акта оценки состояния зеленых насаждений и разрешения в порядке, предусмотренном настоящим Порядком, с проведением компенсационного озеленения.</w:t>
      </w:r>
    </w:p>
    <w:p w14:paraId="5B22553C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2.21.1. Уничтожение или повреждение зеленых насаждений при выполнении инженерно-геологических изысканий осуществляется при наличии разрешения на использование земель или земельного участка, находящегося в муниципальной собственности, для выполнения инженерно-геологических изысканий на основании разрешения с проведением компенсационного озеленения.»;</w:t>
      </w:r>
    </w:p>
    <w:p w14:paraId="2EC89FC9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1334F41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3.5. Порядка изложить в новой редакции:</w:t>
      </w:r>
    </w:p>
    <w:p w14:paraId="072E995B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«3.5. Все виды работ при создании зеленых насаждений осуществляются в соответствии с проектной, сметной и другой документацией, схемами и дендрологическими планами, разработанными в установленном порядке. Указанная документация, кроме затрат по созданию зеленых насаждений, должна включать затраты, связанные с содержанием зеленых насаждений до их полной приживаемости. Проведение общественных акций по созданию зеленых насаждений согласовывается с администрацией. Созданные зеленые насаждения на территориях, относящихся к собственности муниципального образования, передаются администрации лицами, осуществившими (организовавшими) высадку по акту приема-передачи. В случае отсутствия актов приема-передачи на высаженные зеленые насаждения, решение о принятии на баланс администрации принимается в соответствии с действующим законодательством по результатам ежегодной, долгосрочной оценки состояния зеленых насаждений.»;</w:t>
      </w:r>
    </w:p>
    <w:p w14:paraId="1915FAE8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353C1D84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5.4. Порядка слово: «инвентаризации» заменить на слово «долгосрочной оценки состояния»;</w:t>
      </w:r>
    </w:p>
    <w:p w14:paraId="5F89652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E0DC73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5.5. Порядка дополнить следующими словами: «Реестр зеленых насаждений размещается на официальном сайте администрации.»;</w:t>
      </w:r>
    </w:p>
    <w:p w14:paraId="651C0365">
      <w:pPr>
        <w:pStyle w:val="19"/>
        <w:rPr>
          <w:rFonts w:ascii="Times New Roman" w:hAnsi="Times New Roman" w:cs="Times New Roman"/>
          <w:sz w:val="28"/>
          <w:szCs w:val="28"/>
        </w:rPr>
      </w:pPr>
    </w:p>
    <w:p w14:paraId="64C5F3DD">
      <w:pPr>
        <w:pStyle w:val="19"/>
        <w:rPr>
          <w:rFonts w:ascii="Times New Roman" w:hAnsi="Times New Roman" w:cs="Times New Roman"/>
          <w:sz w:val="28"/>
          <w:szCs w:val="28"/>
        </w:rPr>
      </w:pPr>
    </w:p>
    <w:p w14:paraId="4DC2B02C">
      <w:pPr>
        <w:pStyle w:val="19"/>
        <w:rPr>
          <w:rFonts w:ascii="Times New Roman" w:hAnsi="Times New Roman" w:cs="Times New Roman"/>
          <w:sz w:val="28"/>
          <w:szCs w:val="28"/>
        </w:rPr>
      </w:pPr>
    </w:p>
    <w:p w14:paraId="09E7CF5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E74CC4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5.6. Порядка изложить в новой редакции:</w:t>
      </w:r>
    </w:p>
    <w:p w14:paraId="4709E570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«5.6. Оперативная оценка состояния зеленых насаждений проводится по инициативе собственников, землепользователей, землевладельцев, арендаторов земельных участков, на которых произрастают зеленые насаждения:</w:t>
      </w:r>
    </w:p>
    <w:p w14:paraId="25B40EFD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отнесения деревьев и кустарников к аварийно-опасным и сухостойным;</w:t>
      </w:r>
    </w:p>
    <w:p w14:paraId="0CF0FF19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уничтожения или повреждения зеленых насаждений при проведении аварийно-спасательных или аварийно-восстановительных работ, связанных с предупреждением и ликвидацией последствий чрезвычайных ситуаций;</w:t>
      </w:r>
    </w:p>
    <w:p w14:paraId="4FA82A75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иных случаях, установленных органом местного самоуправления.</w:t>
      </w:r>
    </w:p>
    <w:p w14:paraId="1F213694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оценка состояния зеленых насаждений проводится с обязательным привлечением уполномоченных лиц.</w:t>
      </w:r>
    </w:p>
    <w:p w14:paraId="3C5BF6BA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Уполномоченные лица при проведении оценки состояния зеленых насаждений осуществляют отбор и пометку зеленых насаждений, подлежащих уничтожению и (или) повреждению.</w:t>
      </w:r>
    </w:p>
    <w:p w14:paraId="3A804D2A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оперативной оценки состояния зеленых насаждений оформляются актом оценки состояния зеленых насаждений.»;</w:t>
      </w:r>
    </w:p>
    <w:p w14:paraId="1B7610A6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551FBB84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 к Порядку изложить в редакции приложения №1 к настоящему постановлению;</w:t>
      </w:r>
    </w:p>
    <w:p w14:paraId="6628EBD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B799726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№2 к Порядку изложить в редакции приложения №2 к настоящему постановлению.  </w:t>
      </w:r>
    </w:p>
    <w:p w14:paraId="4C047E73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1855623D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 момента опубликования в средствах массовой информации и подлежит размещению на официальном сайте Барило-Крепинского сельского поселения.</w:t>
      </w:r>
    </w:p>
    <w:p w14:paraId="51AE62B3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14:paraId="09B4AA53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3E027714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33987240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03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2268"/>
        <w:gridCol w:w="3969"/>
      </w:tblGrid>
      <w:tr w14:paraId="5FFDF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 w14:paraId="5D65F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Собрания депутатов – глава Барило-Крепинского сельского поселения</w:t>
            </w:r>
          </w:p>
        </w:tc>
        <w:tc>
          <w:tcPr>
            <w:tcW w:w="2268" w:type="dxa"/>
          </w:tcPr>
          <w:p w14:paraId="54E4E128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EB23831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A2BD4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20EDA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CDC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С.В. Мырза</w:t>
            </w:r>
          </w:p>
        </w:tc>
      </w:tr>
    </w:tbl>
    <w:p w14:paraId="2FFF391E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1EE55216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123810D9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608EFBC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78803D7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6B1B3F7C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45E68C6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265FDB5F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63BF5DE9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6E06B884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368C1ABF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0A26B747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2D6FCA05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0597D22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6F6BB97B">
      <w:pPr>
        <w:spacing w:after="0" w:line="240" w:lineRule="auto"/>
        <w:ind w:firstLine="54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72067BFC">
      <w:pPr>
        <w:spacing w:after="0" w:line="240" w:lineRule="auto"/>
        <w:ind w:firstLine="54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Порядку охраны зеленых насаждений на территории </w:t>
      </w:r>
    </w:p>
    <w:p w14:paraId="1128FB53">
      <w:pPr>
        <w:spacing w:after="0" w:line="240" w:lineRule="auto"/>
        <w:ind w:firstLine="54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Барило-Крепинского сельского поселения</w:t>
      </w:r>
    </w:p>
    <w:p w14:paraId="7D5A3D18">
      <w:pPr>
        <w:spacing w:after="0" w:line="240" w:lineRule="auto"/>
        <w:ind w:firstLine="54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6FDB512">
      <w:pPr>
        <w:spacing w:after="0" w:line="240" w:lineRule="auto"/>
        <w:ind w:firstLine="5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Разрешение</w:t>
      </w:r>
    </w:p>
    <w:p w14:paraId="65B6079D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на уничтожение и (или) повреждение зеленых насаждений</w:t>
      </w:r>
    </w:p>
    <w:p w14:paraId="3EC8F62E">
      <w:pPr>
        <w:spacing w:after="0" w:line="240" w:lineRule="auto"/>
        <w:ind w:firstLine="54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____________ N _____</w:t>
      </w:r>
    </w:p>
    <w:p w14:paraId="5E9C5CB9">
      <w:pPr>
        <w:spacing w:after="0" w:line="240" w:lineRule="auto"/>
        <w:ind w:firstLine="547"/>
        <w:jc w:val="center"/>
        <w:rPr>
          <w:rFonts w:ascii="Times New Roman" w:hAnsi="Times New Roman" w:cs="Times New Roman"/>
          <w:sz w:val="28"/>
          <w:szCs w:val="28"/>
        </w:rPr>
      </w:pPr>
    </w:p>
    <w:p w14:paraId="4E1DD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производимых работ: ___________________________________</w:t>
      </w:r>
    </w:p>
    <w:p w14:paraId="52343855">
      <w:pPr>
        <w:spacing w:after="0" w:line="240" w:lineRule="auto"/>
        <w:ind w:firstLine="54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в соответствии с </w:t>
      </w:r>
      <w:r>
        <w:fldChar w:fldCharType="begin"/>
      </w:r>
      <w:r>
        <w:instrText xml:space="preserve"> HYPERLINK "https://internet.garant.ru/" \l "/document/19504882/entry/0"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0"/>
          <w:szCs w:val="20"/>
        </w:rPr>
        <w:t>постановлением</w:t>
      </w:r>
      <w:r>
        <w:rPr>
          <w:rStyle w:val="4"/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Правительства Ростовской области от 30.08.2012 N 819</w:t>
      </w:r>
    </w:p>
    <w:p w14:paraId="0D9AC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761F8781">
      <w:pPr>
        <w:spacing w:after="0" w:line="240" w:lineRule="auto"/>
        <w:ind w:firstLine="54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"Об утверждении Порядка охраны зеленых насаждений в населенных пунктах Ростовской области")</w:t>
      </w:r>
    </w:p>
    <w:p w14:paraId="0508B96C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0"/>
          <w:szCs w:val="20"/>
        </w:rPr>
      </w:pPr>
    </w:p>
    <w:p w14:paraId="03003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_____________________________________________________________________.</w:t>
      </w:r>
    </w:p>
    <w:p w14:paraId="23FA8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Сроки производимых работ: ___________________________________________.</w:t>
      </w:r>
    </w:p>
    <w:p w14:paraId="426FE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Информация о юридическом  или  физическом   лице,   получившем разрешение: ____________________________________________________________________________________________________________________________________________.</w:t>
      </w:r>
    </w:p>
    <w:p w14:paraId="43C90D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(реквизиты юридического лица, индивидуального предпринимателя, паспортные данные физического лица)</w:t>
      </w:r>
    </w:p>
    <w:p w14:paraId="0054E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 Информация    о    непосредственном     исполнителе     работ: ____________________________________________________________________________________________________________________________________________.</w:t>
      </w:r>
      <w:r>
        <w:rPr>
          <w:rFonts w:ascii="Times New Roman" w:hAnsi="Times New Roman" w:cs="Times New Roman"/>
          <w:sz w:val="20"/>
          <w:szCs w:val="20"/>
        </w:rPr>
        <w:t>(реквизиты юридического лица, индивидуального предпринимателя, паспортные данные физического лица)</w:t>
      </w:r>
    </w:p>
    <w:p w14:paraId="43691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  Условия    и    требования     при     производстве     работ:_______________________________________________________________________________________________________________________________________. 6. Информация о местоположении объекта(ов) зеленых насаждений: ___________</w:t>
      </w:r>
    </w:p>
    <w:p w14:paraId="75F5B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14:paraId="3CE1F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  Информация     о     собственниках     земельных     участков, землепользователях, землевладельцах, арендаторах земельных участков, на которых производятся работы ____________________________________________</w:t>
      </w:r>
    </w:p>
    <w:p w14:paraId="2E64F98C">
      <w:pPr>
        <w:spacing w:after="0" w:line="240" w:lineRule="auto"/>
        <w:ind w:firstLine="5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(реквизиты юридического лица, индивидуального предпринимателя, паспортные данные физического лица)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14:paraId="6251246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55BD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Зеленые насаждения, подлежащие уничтожению и (или) повреждению:________________________________________________________.</w:t>
      </w:r>
    </w:p>
    <w:p w14:paraId="101EFCD5">
      <w:pPr>
        <w:spacing w:after="0" w:line="240" w:lineRule="auto"/>
        <w:ind w:firstLine="54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(общее количество по видовому составу)</w:t>
      </w:r>
    </w:p>
    <w:p w14:paraId="12B33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Информация о планируемом компенсационном озеленении в натуральной форме или расчете компенсационной стоимости и внесении компенсационной стоимости:_____________________________________________________________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(количественные и качественные характеристики, сроки, место высадки, информация о расчете компенсационной</w:t>
      </w:r>
    </w:p>
    <w:p w14:paraId="03A7A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  <w:r>
        <w:rPr>
          <w:rFonts w:ascii="Times New Roman" w:hAnsi="Times New Roman" w:cs="Times New Roman"/>
          <w:sz w:val="20"/>
          <w:szCs w:val="20"/>
        </w:rPr>
        <w:t xml:space="preserve"> стоимости и внесении денежных средств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B41B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  Информация   о   проведенном    компенсационном    озеленении:</w:t>
      </w:r>
    </w:p>
    <w:p w14:paraId="0F4B1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14:paraId="7166423F">
      <w:pPr>
        <w:spacing w:after="0" w:line="240" w:lineRule="auto"/>
        <w:ind w:firstLine="54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(отметка о выполнении должностным лицом органа местного самоуправления, осуществляющего контроль производства работ; отметка о полной приживаемости и (или) дополнительной высадке)</w:t>
      </w:r>
    </w:p>
    <w:p w14:paraId="56AE7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Информация о разработке документации: _______________________________</w:t>
      </w:r>
    </w:p>
    <w:p w14:paraId="6E781B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(документация, предусмотренная </w:t>
      </w:r>
      <w:r>
        <w:fldChar w:fldCharType="begin"/>
      </w:r>
      <w:r>
        <w:instrText xml:space="preserve"> HYPERLINK "https://internet.garant.ru/" \l "/document/19504882/entry/335"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0"/>
          <w:szCs w:val="20"/>
        </w:rPr>
        <w:t>пунктом 3.5 раздела 3</w:t>
      </w:r>
      <w:r>
        <w:rPr>
          <w:rStyle w:val="4"/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постановления Правительства Ростовской области от </w:t>
      </w:r>
    </w:p>
    <w:p w14:paraId="74A114BC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6EF20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14:paraId="787CC66F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30.08.2012 N 819 "Об утверждении Порядка охраны зеленых насаждений в населенных пунктах Ростовской области")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DE11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 Отметка о  выполнении  работ  в   соответствии   с   условиями разрешения: </w:t>
      </w:r>
    </w:p>
    <w:p w14:paraId="5879B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8DD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Вид и дата выполненных работ: ________________________________________</w:t>
      </w:r>
    </w:p>
    <w:p w14:paraId="42C7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14:paraId="71E11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___________ ________________________________</w:t>
      </w:r>
    </w:p>
    <w:p w14:paraId="32AE2E95">
      <w:pPr>
        <w:spacing w:after="0" w:line="240" w:lineRule="auto"/>
        <w:ind w:firstLine="5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(должность)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(подпись)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(Ф.И.О.)</w:t>
      </w:r>
    </w:p>
    <w:p w14:paraId="2BDEC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03239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71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Дата осуществления компенсационного озеленения _________________.</w:t>
      </w:r>
    </w:p>
    <w:p w14:paraId="2DF63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___________ __________________________________</w:t>
      </w:r>
    </w:p>
    <w:p w14:paraId="78155644">
      <w:pPr>
        <w:spacing w:after="0" w:line="240" w:lineRule="auto"/>
        <w:ind w:firstLine="5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(должность)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(подпись)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(Ф.И.О.)</w:t>
      </w:r>
    </w:p>
    <w:p w14:paraId="388CA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68E7C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86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Дата полной  приживаемости   высаженных   зеленых   насаждений:</w:t>
      </w:r>
    </w:p>
    <w:p w14:paraId="0336D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14:paraId="55520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___________ __________________________________</w:t>
      </w:r>
    </w:p>
    <w:p w14:paraId="5124A547">
      <w:pPr>
        <w:spacing w:after="0" w:line="240" w:lineRule="auto"/>
        <w:ind w:firstLine="5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(должность)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(подпись)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(Ф.И.О.)</w:t>
      </w:r>
    </w:p>
    <w:p w14:paraId="1C3E0A65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м.п.</w:t>
      </w:r>
    </w:p>
    <w:p w14:paraId="62E02FAA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13. Иная информация: ______________________________________________.</w:t>
      </w:r>
    </w:p>
    <w:p w14:paraId="3C84D50D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2A76304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</w:t>
      </w:r>
    </w:p>
    <w:p w14:paraId="65E5A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оценки состояния зеленых насаждений, план-схема территории, фото- и (или) видеоматериалы, расчет компенсационной стоимости (при необходимости): ______________________________________________________________________.</w:t>
      </w:r>
    </w:p>
    <w:p w14:paraId="62987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___________ __________________________________</w:t>
      </w:r>
    </w:p>
    <w:p w14:paraId="6A5164DC">
      <w:pPr>
        <w:spacing w:after="0" w:line="240" w:lineRule="auto"/>
        <w:ind w:firstLine="5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(должность)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(подпись)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(Ф.И.О.)</w:t>
      </w:r>
    </w:p>
    <w:p w14:paraId="00CE1898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6F4A3069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3AE6D2AB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5E8DA665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4356D38B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7B7F12E8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78108DA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0F534658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5D45C909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7CF7C3F8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5AF35CA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02CB349E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01364A07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32C2B334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7E7DE929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6BD6C960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4F1C61DC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1F9CA79F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77153FE4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22E7705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7DEE3240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06F27FBF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447911EC">
      <w:pPr>
        <w:spacing w:after="0" w:line="240" w:lineRule="auto"/>
        <w:ind w:firstLine="54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6CAB9288">
      <w:pPr>
        <w:spacing w:after="0" w:line="240" w:lineRule="auto"/>
        <w:ind w:firstLine="54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Порядку охраны зеленых насаждений на территории </w:t>
      </w:r>
    </w:p>
    <w:p w14:paraId="7D110213">
      <w:pPr>
        <w:spacing w:after="0" w:line="240" w:lineRule="auto"/>
        <w:ind w:firstLine="54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Барило-Крепинского сельского поселения</w:t>
      </w:r>
    </w:p>
    <w:p w14:paraId="2E206B13">
      <w:pPr>
        <w:spacing w:after="0" w:line="240" w:lineRule="auto"/>
        <w:ind w:firstLine="547"/>
        <w:jc w:val="right"/>
        <w:rPr>
          <w:rFonts w:ascii="Times New Roman" w:hAnsi="Times New Roman" w:cs="Times New Roman"/>
          <w:sz w:val="24"/>
          <w:szCs w:val="24"/>
        </w:rPr>
      </w:pPr>
    </w:p>
    <w:p w14:paraId="3E86C57B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51C0F398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378D0746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14:paraId="5CA2B391">
      <w:pPr>
        <w:spacing w:after="0" w:line="240" w:lineRule="auto"/>
        <w:ind w:firstLine="5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Акт</w:t>
      </w:r>
    </w:p>
    <w:p w14:paraId="68F896C6">
      <w:pPr>
        <w:spacing w:after="0" w:line="240" w:lineRule="auto"/>
        <w:ind w:firstLine="5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оценки состояния зеленых насаждений</w:t>
      </w:r>
    </w:p>
    <w:p w14:paraId="7F6E95CA">
      <w:pPr>
        <w:spacing w:after="0" w:line="240" w:lineRule="auto"/>
        <w:ind w:firstLine="54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 N _______</w:t>
      </w:r>
    </w:p>
    <w:p w14:paraId="214EE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6B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Информация о местоположении зеленых насаждений: _________________</w:t>
      </w:r>
    </w:p>
    <w:p w14:paraId="2825D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______________________________________________________________________.2.    Информация     о     собственниках     земельных     участков, землепользователях, землевладельцах, арендаторах земельных участков, на которых произрастают зеленые насаждения: _______________________________.</w:t>
      </w:r>
    </w:p>
    <w:p w14:paraId="7E813E36">
      <w:pPr>
        <w:spacing w:after="0" w:line="240" w:lineRule="auto"/>
        <w:ind w:firstLine="5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(реквизиты юридического лица, индивидуального предпринимателя, паспортные данные физического лица)</w:t>
      </w:r>
    </w:p>
    <w:p w14:paraId="716B5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Количественные и качественные характеристики зеленых насаждений:</w:t>
      </w:r>
    </w:p>
    <w:tbl>
      <w:tblPr>
        <w:tblStyle w:val="3"/>
        <w:tblW w:w="1008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7"/>
        <w:gridCol w:w="2183"/>
        <w:gridCol w:w="980"/>
        <w:gridCol w:w="934"/>
        <w:gridCol w:w="917"/>
        <w:gridCol w:w="1507"/>
        <w:gridCol w:w="1259"/>
        <w:gridCol w:w="1513"/>
      </w:tblGrid>
      <w:tr w14:paraId="052140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5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D7D2EE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3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5424DB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580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1E7D4A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деревьев (кустарников) (шт.)</w:t>
            </w:r>
          </w:p>
        </w:tc>
        <w:tc>
          <w:tcPr>
            <w:tcW w:w="134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234F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14:paraId="4F0BCE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C9326D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F84427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9F641B">
            <w:pPr>
              <w:spacing w:after="0" w:line="240" w:lineRule="auto"/>
              <w:ind w:firstLine="5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  <w:tc>
          <w:tcPr>
            <w:tcW w:w="13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0E7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обрезка</w:t>
            </w:r>
          </w:p>
        </w:tc>
        <w:tc>
          <w:tcPr>
            <w:tcW w:w="13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90F022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C937D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DFB7E7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77B34D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3E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B21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живых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501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сухих</w:t>
            </w:r>
          </w:p>
        </w:tc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180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аварийно-опасных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3429AD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F31DB1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7F791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49D4AA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516250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945B98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E84AEC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F53F21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2AFBD1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E72356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2DDBDF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14:paraId="40AAA6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D9D2D5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D7E67F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A8B052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FBE935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4BB40A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AF3C8D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41D01C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123AF9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14:paraId="1C28DC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A1B76F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3AF7D5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AEF362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22C252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6DDF39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AB11DA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60DB87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5CB6E5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14:paraId="565EEE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6AD616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301F0B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AF8441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3692B1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7A513C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FFD9C6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5A8E02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9FA2FA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14:paraId="756BB5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30738F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C1DABD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7DA699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FF9E85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027C31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F08366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F5EE4C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744873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14:paraId="3183D3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4175FB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DED9CA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35340D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3AB43B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0ADBFA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D3B766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774DC0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73E107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14:paraId="4C50FE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098CE4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3C1AC4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7BC98F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5A9B1D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249A7D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7F0C0A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3F915D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B9EE30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14:paraId="2C387D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25778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E02F52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5AF37F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E2B65D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792262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7EEB9F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6A633C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D7F66B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14:paraId="61569D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5B9B4B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подлежит сносу</w:t>
            </w:r>
          </w:p>
        </w:tc>
        <w:tc>
          <w:tcPr>
            <w:tcW w:w="612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1ABE81">
            <w:pPr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обрезке</w:t>
            </w:r>
          </w:p>
        </w:tc>
      </w:tr>
    </w:tbl>
    <w:p w14:paraId="727D0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Срок действия настоящего Акта ________________________________________.</w:t>
      </w:r>
    </w:p>
    <w:p w14:paraId="227C3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Иная информация: ____________________________________________________</w:t>
      </w:r>
    </w:p>
    <w:p w14:paraId="01F2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______________________________________________________________________.    Приложение: план-схема территории, фото- и (или) видеоматериалы.</w:t>
      </w:r>
    </w:p>
    <w:p w14:paraId="4258D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___________ __________________________________</w:t>
      </w:r>
    </w:p>
    <w:p w14:paraId="16384AED">
      <w:pPr>
        <w:spacing w:after="0" w:line="240" w:lineRule="auto"/>
        <w:ind w:firstLine="5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(должность)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(подпись)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(Ф.И.О.)</w:t>
      </w:r>
    </w:p>
    <w:p w14:paraId="4F1C3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3DBDC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___________________</w:t>
      </w:r>
    </w:p>
    <w:p w14:paraId="252FA8ED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(Ф.И.О.)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(подпись)</w:t>
      </w:r>
    </w:p>
    <w:p w14:paraId="3DE08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___________________</w:t>
      </w:r>
    </w:p>
    <w:p w14:paraId="36465F1A">
      <w:pPr>
        <w:spacing w:after="0" w:line="240" w:lineRule="auto"/>
        <w:ind w:firstLine="54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(Ф.И.О.)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(подпись)</w:t>
      </w:r>
    </w:p>
    <w:sectPr>
      <w:headerReference r:id="rId6" w:type="first"/>
      <w:footerReference r:id="rId7" w:type="first"/>
      <w:headerReference r:id="rId5" w:type="default"/>
      <w:pgSz w:w="11906" w:h="16838"/>
      <w:pgMar w:top="567" w:right="567" w:bottom="720" w:left="1418" w:header="0" w:footer="0" w:gutter="0"/>
      <w:cols w:space="720" w:num="1"/>
      <w:titlePg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6FD5A">
    <w:pPr>
      <w:pStyle w:val="8"/>
      <w:pBdr>
        <w:bottom w:val="single" w:color="auto" w:sz="12" w:space="0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AEB48">
    <w:pPr>
      <w:pStyle w:val="8"/>
      <w:pBdr>
        <w:bottom w:val="single" w:color="auto" w:sz="12" w:space="0"/>
      </w:pBdr>
      <w:jc w:val="center"/>
      <w:rPr>
        <w:sz w:val="2"/>
        <w:szCs w:val="2"/>
      </w:rPr>
    </w:pPr>
  </w:p>
  <w:p w14:paraId="0DB6D21E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AE64D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6D5A68"/>
    <w:multiLevelType w:val="multilevel"/>
    <w:tmpl w:val="2A6D5A68"/>
    <w:lvl w:ilvl="0" w:tentative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 w:tentative="0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F8"/>
    <w:rsid w:val="00040E17"/>
    <w:rsid w:val="00084257"/>
    <w:rsid w:val="000A21DF"/>
    <w:rsid w:val="000A5C44"/>
    <w:rsid w:val="000D2C33"/>
    <w:rsid w:val="000E3524"/>
    <w:rsid w:val="000E3BF3"/>
    <w:rsid w:val="000F29C9"/>
    <w:rsid w:val="001231CC"/>
    <w:rsid w:val="00191FD9"/>
    <w:rsid w:val="001D3015"/>
    <w:rsid w:val="001E31BC"/>
    <w:rsid w:val="00200E3D"/>
    <w:rsid w:val="00260F17"/>
    <w:rsid w:val="00297A64"/>
    <w:rsid w:val="002D3C7E"/>
    <w:rsid w:val="002D3E6C"/>
    <w:rsid w:val="002E3DC7"/>
    <w:rsid w:val="0035784D"/>
    <w:rsid w:val="00362E5F"/>
    <w:rsid w:val="0036578A"/>
    <w:rsid w:val="00384A12"/>
    <w:rsid w:val="003915B2"/>
    <w:rsid w:val="00394FB5"/>
    <w:rsid w:val="00397C8C"/>
    <w:rsid w:val="003B57B6"/>
    <w:rsid w:val="003C1D83"/>
    <w:rsid w:val="00445A2B"/>
    <w:rsid w:val="004D3A8D"/>
    <w:rsid w:val="004F609D"/>
    <w:rsid w:val="00550119"/>
    <w:rsid w:val="00550B30"/>
    <w:rsid w:val="00592617"/>
    <w:rsid w:val="005A5CF8"/>
    <w:rsid w:val="005A65FD"/>
    <w:rsid w:val="005B16E0"/>
    <w:rsid w:val="005D04B2"/>
    <w:rsid w:val="00613257"/>
    <w:rsid w:val="00662789"/>
    <w:rsid w:val="00690B49"/>
    <w:rsid w:val="00694AC2"/>
    <w:rsid w:val="006964BE"/>
    <w:rsid w:val="006B47FA"/>
    <w:rsid w:val="006D2747"/>
    <w:rsid w:val="00710E62"/>
    <w:rsid w:val="00740DE7"/>
    <w:rsid w:val="00750C6D"/>
    <w:rsid w:val="00754FD3"/>
    <w:rsid w:val="007625E7"/>
    <w:rsid w:val="00780F53"/>
    <w:rsid w:val="0079125C"/>
    <w:rsid w:val="007C0735"/>
    <w:rsid w:val="007E28E7"/>
    <w:rsid w:val="00842B60"/>
    <w:rsid w:val="00855A7F"/>
    <w:rsid w:val="00877292"/>
    <w:rsid w:val="00880297"/>
    <w:rsid w:val="008950D6"/>
    <w:rsid w:val="008E39CE"/>
    <w:rsid w:val="008F03F2"/>
    <w:rsid w:val="008F15B4"/>
    <w:rsid w:val="008F3732"/>
    <w:rsid w:val="008F4AB6"/>
    <w:rsid w:val="00931E53"/>
    <w:rsid w:val="009333E2"/>
    <w:rsid w:val="0094783E"/>
    <w:rsid w:val="00951D88"/>
    <w:rsid w:val="00987BF5"/>
    <w:rsid w:val="009926F2"/>
    <w:rsid w:val="009D04F8"/>
    <w:rsid w:val="009E1A81"/>
    <w:rsid w:val="00A07F10"/>
    <w:rsid w:val="00A3328E"/>
    <w:rsid w:val="00A339E0"/>
    <w:rsid w:val="00A55B24"/>
    <w:rsid w:val="00A92634"/>
    <w:rsid w:val="00AE24FE"/>
    <w:rsid w:val="00AE3146"/>
    <w:rsid w:val="00AF3B57"/>
    <w:rsid w:val="00B0550D"/>
    <w:rsid w:val="00B07C17"/>
    <w:rsid w:val="00B20011"/>
    <w:rsid w:val="00B23640"/>
    <w:rsid w:val="00B3059D"/>
    <w:rsid w:val="00B33A86"/>
    <w:rsid w:val="00BA155F"/>
    <w:rsid w:val="00BB689B"/>
    <w:rsid w:val="00BD717D"/>
    <w:rsid w:val="00C07DE3"/>
    <w:rsid w:val="00C216FA"/>
    <w:rsid w:val="00C323B1"/>
    <w:rsid w:val="00C346FE"/>
    <w:rsid w:val="00C80764"/>
    <w:rsid w:val="00CC31DE"/>
    <w:rsid w:val="00D074C6"/>
    <w:rsid w:val="00D10D25"/>
    <w:rsid w:val="00D1175E"/>
    <w:rsid w:val="00D24F5F"/>
    <w:rsid w:val="00D33BE4"/>
    <w:rsid w:val="00D46958"/>
    <w:rsid w:val="00D5526E"/>
    <w:rsid w:val="00D64BDF"/>
    <w:rsid w:val="00D86D86"/>
    <w:rsid w:val="00D87F76"/>
    <w:rsid w:val="00D90ABC"/>
    <w:rsid w:val="00DC319A"/>
    <w:rsid w:val="00DD7D37"/>
    <w:rsid w:val="00DE1411"/>
    <w:rsid w:val="00DF51F0"/>
    <w:rsid w:val="00DF6B3D"/>
    <w:rsid w:val="00E02C0B"/>
    <w:rsid w:val="00E3077E"/>
    <w:rsid w:val="00E550B7"/>
    <w:rsid w:val="00E87A7A"/>
    <w:rsid w:val="00E93D93"/>
    <w:rsid w:val="00EF4B76"/>
    <w:rsid w:val="00F119E5"/>
    <w:rsid w:val="00F55ACE"/>
    <w:rsid w:val="00F60083"/>
    <w:rsid w:val="00F668C9"/>
    <w:rsid w:val="00FB64C2"/>
    <w:rsid w:val="6E924C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9"/>
    <w:semiHidden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Title"/>
    <w:basedOn w:val="1"/>
    <w:link w:val="10"/>
    <w:qFormat/>
    <w:uiPriority w:val="10"/>
    <w:pPr>
      <w:spacing w:after="0" w:line="240" w:lineRule="auto"/>
      <w:jc w:val="center"/>
    </w:pPr>
    <w:rPr>
      <w:rFonts w:ascii="Times New Roman" w:hAnsi="Times New Roman" w:cs="Times New Roman"/>
      <w:sz w:val="28"/>
      <w:szCs w:val="24"/>
    </w:rPr>
  </w:style>
  <w:style w:type="paragraph" w:customStyle="1" w:styleId="8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character" w:customStyle="1" w:styleId="9">
    <w:name w:val="Верхний колонтитул Знак"/>
    <w:basedOn w:val="2"/>
    <w:link w:val="6"/>
    <w:semiHidden/>
    <w:uiPriority w:val="99"/>
  </w:style>
  <w:style w:type="character" w:customStyle="1" w:styleId="10">
    <w:name w:val="Название Знак"/>
    <w:basedOn w:val="2"/>
    <w:link w:val="7"/>
    <w:uiPriority w:val="10"/>
    <w:rPr>
      <w:rFonts w:ascii="Times New Roman" w:hAnsi="Times New Roman" w:cs="Times New Roman"/>
      <w:sz w:val="28"/>
      <w:szCs w:val="24"/>
    </w:rPr>
  </w:style>
  <w:style w:type="character" w:customStyle="1" w:styleId="11">
    <w:name w:val="blk"/>
    <w:basedOn w:val="2"/>
    <w:uiPriority w:val="0"/>
    <w:rPr>
      <w:rFonts w:cs="Times New Roman"/>
    </w:rPr>
  </w:style>
  <w:style w:type="character" w:customStyle="1" w:styleId="12">
    <w:name w:val="Заголовок №1_"/>
    <w:basedOn w:val="2"/>
    <w:link w:val="13"/>
    <w:qFormat/>
    <w:uiPriority w:val="0"/>
    <w:rPr>
      <w:sz w:val="26"/>
      <w:szCs w:val="26"/>
      <w:shd w:val="clear" w:color="auto" w:fill="FFFFFF"/>
    </w:rPr>
  </w:style>
  <w:style w:type="paragraph" w:customStyle="1" w:styleId="13">
    <w:name w:val="Заголовок №1"/>
    <w:basedOn w:val="1"/>
    <w:link w:val="12"/>
    <w:uiPriority w:val="0"/>
    <w:pPr>
      <w:shd w:val="clear" w:color="auto" w:fill="FFFFFF"/>
      <w:spacing w:before="420" w:after="240" w:line="322" w:lineRule="exact"/>
      <w:jc w:val="both"/>
      <w:outlineLvl w:val="0"/>
    </w:pPr>
    <w:rPr>
      <w:sz w:val="26"/>
      <w:szCs w:val="26"/>
    </w:rPr>
  </w:style>
  <w:style w:type="character" w:customStyle="1" w:styleId="14">
    <w:name w:val="Основной текст (4)_"/>
    <w:basedOn w:val="2"/>
    <w:link w:val="15"/>
    <w:qFormat/>
    <w:uiPriority w:val="0"/>
    <w:rPr>
      <w:sz w:val="23"/>
      <w:szCs w:val="23"/>
      <w:shd w:val="clear" w:color="auto" w:fill="FFFFFF"/>
    </w:rPr>
  </w:style>
  <w:style w:type="paragraph" w:customStyle="1" w:styleId="15">
    <w:name w:val="Основной текст (4)"/>
    <w:basedOn w:val="1"/>
    <w:link w:val="14"/>
    <w:qFormat/>
    <w:uiPriority w:val="0"/>
    <w:pPr>
      <w:shd w:val="clear" w:color="auto" w:fill="FFFFFF"/>
      <w:spacing w:before="240" w:after="240" w:line="276" w:lineRule="exact"/>
      <w:jc w:val="center"/>
    </w:pPr>
    <w:rPr>
      <w:sz w:val="23"/>
      <w:szCs w:val="23"/>
    </w:rPr>
  </w:style>
  <w:style w:type="character" w:customStyle="1" w:styleId="16">
    <w:name w:val="Основной текст_"/>
    <w:basedOn w:val="2"/>
    <w:link w:val="17"/>
    <w:uiPriority w:val="0"/>
    <w:rPr>
      <w:sz w:val="23"/>
      <w:szCs w:val="23"/>
      <w:shd w:val="clear" w:color="auto" w:fill="FFFFFF"/>
    </w:rPr>
  </w:style>
  <w:style w:type="paragraph" w:customStyle="1" w:styleId="17">
    <w:name w:val="Основной текст1"/>
    <w:basedOn w:val="1"/>
    <w:link w:val="16"/>
    <w:uiPriority w:val="0"/>
    <w:pPr>
      <w:shd w:val="clear" w:color="auto" w:fill="FFFFFF"/>
      <w:spacing w:after="240" w:line="281" w:lineRule="exact"/>
    </w:pPr>
    <w:rPr>
      <w:sz w:val="23"/>
      <w:szCs w:val="23"/>
    </w:rPr>
  </w:style>
  <w:style w:type="character" w:customStyle="1" w:styleId="18">
    <w:name w:val="Основной текст + 10;5 pt"/>
    <w:basedOn w:val="16"/>
    <w:uiPriority w:val="0"/>
    <w:rPr>
      <w:sz w:val="21"/>
      <w:szCs w:val="21"/>
      <w:shd w:val="clear" w:color="auto" w:fill="FFFFFF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10</Pages>
  <Words>3165</Words>
  <Characters>18046</Characters>
  <Lines>150</Lines>
  <Paragraphs>42</Paragraphs>
  <TotalTime>19</TotalTime>
  <ScaleCrop>false</ScaleCrop>
  <LinksUpToDate>false</LinksUpToDate>
  <CharactersWithSpaces>21169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2024-07-24T07:17:00Z</dcterms:created>
  <dc:creator>Кузьмич</dc:creator>
  <cp:lastModifiedBy>23423424</cp:lastModifiedBy>
  <cp:lastPrinted>2024-07-29T08:47:00Z</cp:lastPrinted>
  <dcterms:modified xsi:type="dcterms:W3CDTF">2026-04-07T12:01:00Z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E669AC926CC24920B10D8262B6403D19_13</vt:lpwstr>
  </property>
</Properties>
</file>